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F1C6" w14:textId="77777777" w:rsidR="00FB5BA5" w:rsidRDefault="00FB5BA5" w:rsidP="00FB5BA5">
      <w:pPr>
        <w:pStyle w:val="Default"/>
      </w:pPr>
    </w:p>
    <w:p w14:paraId="61112845" w14:textId="6CE79B91" w:rsidR="00FB5BA5" w:rsidRDefault="00B9331F" w:rsidP="00FB5BA5">
      <w:pPr>
        <w:pStyle w:val="Default"/>
        <w:jc w:val="center"/>
        <w:rPr>
          <w:b/>
          <w:bCs/>
          <w:sz w:val="28"/>
          <w:szCs w:val="28"/>
        </w:rPr>
      </w:pPr>
      <w:r>
        <w:rPr>
          <w:b/>
          <w:bCs/>
          <w:sz w:val="28"/>
          <w:szCs w:val="28"/>
        </w:rPr>
        <w:t>AVVISO PUBBLICO</w:t>
      </w:r>
      <w:r w:rsidR="00FB5BA5">
        <w:rPr>
          <w:b/>
          <w:bCs/>
          <w:sz w:val="28"/>
          <w:szCs w:val="28"/>
        </w:rPr>
        <w:t xml:space="preserve"> PER L’ATTUAZIONE DEI PROGETTI DI MIGLIORAMENTO AMBIENTALE A FINI FAUNISTICI </w:t>
      </w:r>
    </w:p>
    <w:p w14:paraId="6A42DC1F" w14:textId="56F9E278" w:rsidR="00FB5BA5" w:rsidRPr="00D1156D" w:rsidRDefault="00D1156D" w:rsidP="00FB5BA5">
      <w:pPr>
        <w:pStyle w:val="Default"/>
        <w:jc w:val="center"/>
        <w:rPr>
          <w:b/>
          <w:bCs/>
          <w:sz w:val="28"/>
          <w:szCs w:val="28"/>
        </w:rPr>
      </w:pPr>
      <w:r w:rsidRPr="00D1156D">
        <w:rPr>
          <w:b/>
          <w:bCs/>
          <w:sz w:val="28"/>
          <w:szCs w:val="28"/>
        </w:rPr>
        <w:t>ANNO 202</w:t>
      </w:r>
      <w:r w:rsidR="00A63908">
        <w:rPr>
          <w:b/>
          <w:bCs/>
          <w:sz w:val="28"/>
          <w:szCs w:val="28"/>
        </w:rPr>
        <w:t>4</w:t>
      </w:r>
    </w:p>
    <w:p w14:paraId="2203712C" w14:textId="77777777" w:rsidR="00FB5BA5" w:rsidRDefault="00FB5BA5" w:rsidP="00FB5BA5">
      <w:pPr>
        <w:pStyle w:val="Default"/>
        <w:jc w:val="center"/>
        <w:rPr>
          <w:sz w:val="32"/>
          <w:szCs w:val="32"/>
        </w:rPr>
      </w:pPr>
    </w:p>
    <w:p w14:paraId="3F192937" w14:textId="7347BF51" w:rsidR="00B9331F" w:rsidRDefault="00B9331F" w:rsidP="00FB5BA5">
      <w:pPr>
        <w:pStyle w:val="Default"/>
        <w:rPr>
          <w:b/>
          <w:bCs/>
          <w:sz w:val="22"/>
          <w:szCs w:val="22"/>
        </w:rPr>
      </w:pPr>
    </w:p>
    <w:p w14:paraId="4E234C5A" w14:textId="7F42C29D" w:rsidR="00B9331F" w:rsidRPr="00B9331F" w:rsidRDefault="00B9331F" w:rsidP="00B9331F">
      <w:pPr>
        <w:pStyle w:val="Default"/>
        <w:jc w:val="both"/>
        <w:rPr>
          <w:sz w:val="22"/>
          <w:szCs w:val="22"/>
        </w:rPr>
      </w:pPr>
      <w:r w:rsidRPr="00B9331F">
        <w:rPr>
          <w:sz w:val="22"/>
          <w:szCs w:val="22"/>
        </w:rPr>
        <w:t xml:space="preserve">L’ATC Roma </w:t>
      </w:r>
      <w:r>
        <w:rPr>
          <w:sz w:val="22"/>
          <w:szCs w:val="22"/>
        </w:rPr>
        <w:t>2</w:t>
      </w:r>
      <w:r w:rsidRPr="00B9331F">
        <w:rPr>
          <w:sz w:val="22"/>
          <w:szCs w:val="22"/>
        </w:rPr>
        <w:t>, nell’ambito delle proprie competenze riguardanti la tutela della fauna selvatica e la gestione programmata dell’esercizio venatorio, intende sostenere un programma di miglioramento ambientale finalizzato alla realizzazione di coltivazioni a perdere</w:t>
      </w:r>
      <w:r>
        <w:rPr>
          <w:sz w:val="22"/>
          <w:szCs w:val="22"/>
        </w:rPr>
        <w:t>, al r</w:t>
      </w:r>
      <w:r w:rsidRPr="00B9331F">
        <w:rPr>
          <w:sz w:val="22"/>
          <w:szCs w:val="22"/>
        </w:rPr>
        <w:t xml:space="preserve">ecupero di terreni incolti e </w:t>
      </w:r>
      <w:r>
        <w:rPr>
          <w:sz w:val="22"/>
          <w:szCs w:val="22"/>
        </w:rPr>
        <w:t>invasi da vegetazione, alla p</w:t>
      </w:r>
      <w:r w:rsidRPr="00B9331F">
        <w:rPr>
          <w:sz w:val="22"/>
          <w:szCs w:val="22"/>
        </w:rPr>
        <w:t>osticipazione delle operazioni colturali nei seminativi</w:t>
      </w:r>
      <w:r>
        <w:rPr>
          <w:sz w:val="22"/>
          <w:szCs w:val="22"/>
        </w:rPr>
        <w:t xml:space="preserve">, al </w:t>
      </w:r>
      <w:r w:rsidRPr="00B9331F">
        <w:rPr>
          <w:sz w:val="22"/>
          <w:szCs w:val="22"/>
        </w:rPr>
        <w:t>recupero e realizzazione di punti acqua</w:t>
      </w:r>
      <w:r>
        <w:rPr>
          <w:sz w:val="22"/>
          <w:szCs w:val="22"/>
        </w:rPr>
        <w:t xml:space="preserve"> e all’adozione della barra d’involo</w:t>
      </w:r>
      <w:r w:rsidRPr="00B9331F">
        <w:rPr>
          <w:sz w:val="22"/>
          <w:szCs w:val="22"/>
        </w:rPr>
        <w:t xml:space="preserve"> durante gli sfalci.</w:t>
      </w:r>
    </w:p>
    <w:p w14:paraId="3B34EDE4" w14:textId="77777777" w:rsidR="00B9331F" w:rsidRPr="00B9331F" w:rsidRDefault="00B9331F" w:rsidP="00B9331F">
      <w:pPr>
        <w:pStyle w:val="Default"/>
        <w:jc w:val="both"/>
        <w:rPr>
          <w:sz w:val="22"/>
          <w:szCs w:val="22"/>
        </w:rPr>
      </w:pPr>
    </w:p>
    <w:p w14:paraId="48515572" w14:textId="03B76ECE" w:rsidR="00B9331F" w:rsidRDefault="00B9331F" w:rsidP="00B9331F">
      <w:pPr>
        <w:pStyle w:val="Default"/>
        <w:jc w:val="both"/>
        <w:rPr>
          <w:sz w:val="22"/>
          <w:szCs w:val="22"/>
        </w:rPr>
      </w:pPr>
      <w:r w:rsidRPr="00B9331F">
        <w:rPr>
          <w:sz w:val="22"/>
          <w:szCs w:val="22"/>
        </w:rPr>
        <w:t>I proprietari o i conduttori dei fondi interessati dovranno far pervenire all’ATC RM</w:t>
      </w:r>
      <w:r>
        <w:rPr>
          <w:sz w:val="22"/>
          <w:szCs w:val="22"/>
        </w:rPr>
        <w:t>2</w:t>
      </w:r>
      <w:r w:rsidRPr="00B9331F">
        <w:rPr>
          <w:sz w:val="22"/>
          <w:szCs w:val="22"/>
        </w:rPr>
        <w:t xml:space="preserve"> la </w:t>
      </w:r>
      <w:r>
        <w:rPr>
          <w:sz w:val="22"/>
          <w:szCs w:val="22"/>
        </w:rPr>
        <w:t>richiesta di adesione, con le modalità e i tempi indicati nel presente avviso pubblico.</w:t>
      </w:r>
      <w:r w:rsidRPr="00B9331F">
        <w:rPr>
          <w:sz w:val="22"/>
          <w:szCs w:val="22"/>
        </w:rPr>
        <w:t xml:space="preserve"> </w:t>
      </w:r>
    </w:p>
    <w:p w14:paraId="2F22773B" w14:textId="5844D438" w:rsidR="00B9331F" w:rsidRDefault="00B9331F" w:rsidP="00B9331F">
      <w:pPr>
        <w:pStyle w:val="Default"/>
        <w:jc w:val="both"/>
        <w:rPr>
          <w:sz w:val="22"/>
          <w:szCs w:val="22"/>
        </w:rPr>
      </w:pPr>
    </w:p>
    <w:p w14:paraId="638E549D" w14:textId="77777777" w:rsidR="00B9331F" w:rsidRDefault="00B9331F" w:rsidP="00B9331F">
      <w:pPr>
        <w:pStyle w:val="Default"/>
        <w:jc w:val="both"/>
        <w:rPr>
          <w:b/>
          <w:bCs/>
          <w:sz w:val="22"/>
          <w:szCs w:val="22"/>
        </w:rPr>
      </w:pPr>
    </w:p>
    <w:p w14:paraId="79196BA3" w14:textId="0E55BADC" w:rsidR="00FB5BA5" w:rsidRDefault="00FB5BA5" w:rsidP="00FB5BA5">
      <w:pPr>
        <w:pStyle w:val="Default"/>
        <w:rPr>
          <w:b/>
          <w:bCs/>
          <w:sz w:val="22"/>
          <w:szCs w:val="22"/>
        </w:rPr>
      </w:pPr>
      <w:r>
        <w:rPr>
          <w:b/>
          <w:bCs/>
          <w:sz w:val="22"/>
          <w:szCs w:val="22"/>
        </w:rPr>
        <w:t xml:space="preserve">MODALITA’ PER L’ACCESSO AI CONTRIBUTI E PROCEDURE DI ATTUAZIONE </w:t>
      </w:r>
    </w:p>
    <w:p w14:paraId="09EE37B5" w14:textId="77777777" w:rsidR="009202E1" w:rsidRDefault="009202E1" w:rsidP="00FB5BA5">
      <w:pPr>
        <w:pStyle w:val="Default"/>
        <w:rPr>
          <w:sz w:val="22"/>
          <w:szCs w:val="22"/>
        </w:rPr>
      </w:pPr>
    </w:p>
    <w:p w14:paraId="5F43576E" w14:textId="57EBDBA2" w:rsidR="00FB5BA5" w:rsidRDefault="00FB5BA5" w:rsidP="00FB5BA5">
      <w:pPr>
        <w:pStyle w:val="Default"/>
        <w:rPr>
          <w:sz w:val="22"/>
          <w:szCs w:val="22"/>
        </w:rPr>
      </w:pPr>
      <w:r>
        <w:rPr>
          <w:b/>
          <w:bCs/>
          <w:sz w:val="22"/>
          <w:szCs w:val="22"/>
        </w:rPr>
        <w:t>1) Soggetti beneficiari</w:t>
      </w:r>
    </w:p>
    <w:p w14:paraId="357E03AF" w14:textId="0F18571D" w:rsidR="00FB5BA5" w:rsidRDefault="00ED3EB9" w:rsidP="00ED3EB9">
      <w:pPr>
        <w:pStyle w:val="Default"/>
        <w:jc w:val="both"/>
        <w:rPr>
          <w:sz w:val="22"/>
          <w:szCs w:val="22"/>
        </w:rPr>
      </w:pPr>
      <w:r>
        <w:rPr>
          <w:sz w:val="22"/>
          <w:szCs w:val="22"/>
        </w:rPr>
        <w:t>Ai singoli interventi possono accedere gli imprenditori agricoli singoli o associati, i proprietari e i conduttori dei terreni agricoli compresi i Comuni, le Università Agrarie e le Comunità Montane, ricadenti all’interno del territorio agro-</w:t>
      </w:r>
      <w:proofErr w:type="spellStart"/>
      <w:r>
        <w:rPr>
          <w:sz w:val="22"/>
          <w:szCs w:val="22"/>
        </w:rPr>
        <w:t>silvo</w:t>
      </w:r>
      <w:proofErr w:type="spellEnd"/>
      <w:r>
        <w:rPr>
          <w:sz w:val="22"/>
          <w:szCs w:val="22"/>
        </w:rPr>
        <w:t>-pastorale gestito dall’ATC RM2, secondo quanto successivamente specificato.</w:t>
      </w:r>
    </w:p>
    <w:p w14:paraId="3E60198E" w14:textId="77777777" w:rsidR="00FB5BA5" w:rsidRDefault="00FB5BA5" w:rsidP="00FB5BA5">
      <w:pPr>
        <w:pStyle w:val="Default"/>
        <w:rPr>
          <w:sz w:val="22"/>
          <w:szCs w:val="22"/>
        </w:rPr>
      </w:pPr>
    </w:p>
    <w:p w14:paraId="07C13348" w14:textId="1569A046" w:rsidR="00FB5BA5" w:rsidRDefault="00FB5BA5" w:rsidP="00FB5BA5">
      <w:pPr>
        <w:pStyle w:val="Default"/>
        <w:rPr>
          <w:sz w:val="22"/>
          <w:szCs w:val="22"/>
        </w:rPr>
      </w:pPr>
      <w:r>
        <w:rPr>
          <w:b/>
          <w:bCs/>
          <w:sz w:val="22"/>
          <w:szCs w:val="22"/>
        </w:rPr>
        <w:t>2) Modalità di presentazione della domanda</w:t>
      </w:r>
    </w:p>
    <w:p w14:paraId="19D90AB4" w14:textId="15DF6023" w:rsidR="00FB5BA5" w:rsidRDefault="00FB5BA5" w:rsidP="00FB5BA5">
      <w:pPr>
        <w:pStyle w:val="Default"/>
        <w:rPr>
          <w:b/>
          <w:bCs/>
          <w:sz w:val="22"/>
          <w:szCs w:val="22"/>
        </w:rPr>
      </w:pPr>
      <w:r>
        <w:rPr>
          <w:sz w:val="22"/>
          <w:szCs w:val="22"/>
        </w:rPr>
        <w:t xml:space="preserve">Le richieste di contributo relative agli interventi previsti dal presente </w:t>
      </w:r>
      <w:r w:rsidR="0093285B">
        <w:rPr>
          <w:sz w:val="22"/>
          <w:szCs w:val="22"/>
        </w:rPr>
        <w:t>Avviso</w:t>
      </w:r>
      <w:r>
        <w:rPr>
          <w:sz w:val="22"/>
          <w:szCs w:val="22"/>
        </w:rPr>
        <w:t xml:space="preserve"> dovranno </w:t>
      </w:r>
      <w:r>
        <w:rPr>
          <w:b/>
          <w:bCs/>
          <w:sz w:val="22"/>
          <w:szCs w:val="22"/>
        </w:rPr>
        <w:t xml:space="preserve">pervenire </w:t>
      </w:r>
      <w:r>
        <w:rPr>
          <w:sz w:val="22"/>
          <w:szCs w:val="22"/>
        </w:rPr>
        <w:t xml:space="preserve">al Comitato di Gestione dell’ATC, utilizzando l’apposito modello allegato </w:t>
      </w:r>
      <w:r w:rsidRPr="00FB3B76">
        <w:rPr>
          <w:b/>
          <w:bCs/>
          <w:i/>
          <w:iCs/>
          <w:sz w:val="28"/>
          <w:szCs w:val="28"/>
          <w:u w:val="single"/>
        </w:rPr>
        <w:t xml:space="preserve">entro e non oltre il </w:t>
      </w:r>
      <w:r w:rsidR="00A63908" w:rsidRPr="00FB3B76">
        <w:rPr>
          <w:b/>
          <w:bCs/>
          <w:i/>
          <w:iCs/>
          <w:sz w:val="28"/>
          <w:szCs w:val="28"/>
          <w:u w:val="single"/>
        </w:rPr>
        <w:t>15 aprile 2024</w:t>
      </w:r>
      <w:r w:rsidR="0074333B" w:rsidRPr="0074333B">
        <w:rPr>
          <w:sz w:val="22"/>
          <w:szCs w:val="22"/>
        </w:rPr>
        <w:t>, a mano, a mezzo raccomandata o via PEC.</w:t>
      </w:r>
      <w:r w:rsidR="0074333B">
        <w:rPr>
          <w:b/>
          <w:bCs/>
          <w:sz w:val="22"/>
          <w:szCs w:val="22"/>
        </w:rPr>
        <w:t xml:space="preserve"> </w:t>
      </w:r>
    </w:p>
    <w:p w14:paraId="125D42CB" w14:textId="53681536" w:rsidR="0074333B" w:rsidRPr="0074333B" w:rsidRDefault="0074333B" w:rsidP="00FB5BA5">
      <w:pPr>
        <w:pStyle w:val="Default"/>
        <w:rPr>
          <w:sz w:val="22"/>
          <w:szCs w:val="22"/>
        </w:rPr>
      </w:pPr>
      <w:r w:rsidRPr="0074333B">
        <w:rPr>
          <w:sz w:val="22"/>
          <w:szCs w:val="22"/>
        </w:rPr>
        <w:t xml:space="preserve">Per i miglioramenti che prevedono la semina di </w:t>
      </w:r>
      <w:r w:rsidRPr="0074333B">
        <w:rPr>
          <w:b/>
          <w:bCs/>
          <w:sz w:val="22"/>
          <w:szCs w:val="22"/>
        </w:rPr>
        <w:t>coltivazione a perdere nel periodo autunnale</w:t>
      </w:r>
      <w:r w:rsidRPr="0074333B">
        <w:rPr>
          <w:sz w:val="22"/>
          <w:szCs w:val="22"/>
        </w:rPr>
        <w:t xml:space="preserve">, la scadenza per la presentazione della domanda è fissata al </w:t>
      </w:r>
      <w:r w:rsidRPr="0074333B">
        <w:rPr>
          <w:b/>
          <w:bCs/>
          <w:sz w:val="22"/>
          <w:szCs w:val="22"/>
        </w:rPr>
        <w:t>31 agosto</w:t>
      </w:r>
      <w:r>
        <w:rPr>
          <w:sz w:val="22"/>
          <w:szCs w:val="22"/>
        </w:rPr>
        <w:t xml:space="preserve"> </w:t>
      </w:r>
      <w:r w:rsidRPr="0074333B">
        <w:rPr>
          <w:b/>
          <w:bCs/>
          <w:sz w:val="22"/>
          <w:szCs w:val="22"/>
        </w:rPr>
        <w:t>202</w:t>
      </w:r>
      <w:r w:rsidR="00A63908">
        <w:rPr>
          <w:b/>
          <w:bCs/>
          <w:sz w:val="22"/>
          <w:szCs w:val="22"/>
        </w:rPr>
        <w:t>4</w:t>
      </w:r>
      <w:r>
        <w:rPr>
          <w:b/>
          <w:bCs/>
          <w:sz w:val="22"/>
          <w:szCs w:val="22"/>
        </w:rPr>
        <w:t>.</w:t>
      </w:r>
    </w:p>
    <w:p w14:paraId="367C620D" w14:textId="77777777" w:rsidR="00FB5BA5" w:rsidRPr="0074333B" w:rsidRDefault="00FB5BA5" w:rsidP="00FB5BA5">
      <w:pPr>
        <w:pStyle w:val="Default"/>
        <w:rPr>
          <w:sz w:val="22"/>
          <w:szCs w:val="22"/>
        </w:rPr>
      </w:pPr>
      <w:r w:rsidRPr="0074333B">
        <w:rPr>
          <w:sz w:val="22"/>
          <w:szCs w:val="22"/>
        </w:rPr>
        <w:t xml:space="preserve">Il Comitato di gestione si riserva il diritto di non prendere in considerazione le domande incomplete. </w:t>
      </w:r>
    </w:p>
    <w:p w14:paraId="5CCA4B36" w14:textId="77777777" w:rsidR="00FB5BA5" w:rsidRDefault="00FB5BA5" w:rsidP="00FB5BA5">
      <w:pPr>
        <w:pStyle w:val="Default"/>
        <w:rPr>
          <w:sz w:val="22"/>
          <w:szCs w:val="22"/>
        </w:rPr>
      </w:pPr>
    </w:p>
    <w:p w14:paraId="57B44330" w14:textId="0E8888EE" w:rsidR="00FB5BA5" w:rsidRDefault="00FB5BA5" w:rsidP="00FB5BA5">
      <w:pPr>
        <w:pStyle w:val="Default"/>
        <w:rPr>
          <w:sz w:val="22"/>
          <w:szCs w:val="22"/>
        </w:rPr>
      </w:pPr>
      <w:r>
        <w:rPr>
          <w:b/>
          <w:bCs/>
          <w:sz w:val="22"/>
          <w:szCs w:val="22"/>
        </w:rPr>
        <w:t>3) Documenti da allegare alla domanda</w:t>
      </w:r>
    </w:p>
    <w:p w14:paraId="398269D8" w14:textId="77777777" w:rsidR="00FB5BA5" w:rsidRDefault="00FB5BA5" w:rsidP="00FB5BA5">
      <w:pPr>
        <w:pStyle w:val="Default"/>
        <w:rPr>
          <w:sz w:val="22"/>
          <w:szCs w:val="22"/>
        </w:rPr>
      </w:pPr>
      <w:r>
        <w:rPr>
          <w:sz w:val="22"/>
          <w:szCs w:val="22"/>
        </w:rPr>
        <w:t xml:space="preserve">Alla domanda dovrà essere allegata la seguente documentazione: </w:t>
      </w:r>
    </w:p>
    <w:p w14:paraId="617A10FA" w14:textId="7DDCDC4C" w:rsidR="00007BD2" w:rsidRDefault="00007BD2" w:rsidP="00007BD2">
      <w:pPr>
        <w:pStyle w:val="Default"/>
        <w:numPr>
          <w:ilvl w:val="0"/>
          <w:numId w:val="3"/>
        </w:numPr>
        <w:spacing w:after="30"/>
        <w:rPr>
          <w:i/>
          <w:sz w:val="22"/>
          <w:szCs w:val="22"/>
        </w:rPr>
      </w:pPr>
      <w:bookmarkStart w:id="0" w:name="_Hlk64382423"/>
      <w:r>
        <w:rPr>
          <w:sz w:val="22"/>
          <w:szCs w:val="22"/>
        </w:rPr>
        <w:t>f</w:t>
      </w:r>
      <w:r w:rsidR="00FB5BA5">
        <w:rPr>
          <w:sz w:val="22"/>
          <w:szCs w:val="22"/>
        </w:rPr>
        <w:t xml:space="preserve">ascicolo aziendale </w:t>
      </w:r>
      <w:r>
        <w:rPr>
          <w:sz w:val="22"/>
          <w:szCs w:val="22"/>
        </w:rPr>
        <w:t xml:space="preserve">AGEA </w:t>
      </w:r>
      <w:r w:rsidR="00FB5BA5">
        <w:rPr>
          <w:sz w:val="22"/>
          <w:szCs w:val="22"/>
        </w:rPr>
        <w:t xml:space="preserve">aggiornato </w:t>
      </w:r>
      <w:r>
        <w:rPr>
          <w:sz w:val="22"/>
          <w:szCs w:val="22"/>
        </w:rPr>
        <w:t>(</w:t>
      </w:r>
      <w:r w:rsidRPr="00007BD2">
        <w:rPr>
          <w:iCs/>
          <w:sz w:val="22"/>
          <w:szCs w:val="22"/>
        </w:rPr>
        <w:t xml:space="preserve">per le imprese </w:t>
      </w:r>
      <w:proofErr w:type="gramStart"/>
      <w:r w:rsidRPr="00007BD2">
        <w:rPr>
          <w:iCs/>
          <w:sz w:val="22"/>
          <w:szCs w:val="22"/>
        </w:rPr>
        <w:t>agricole</w:t>
      </w:r>
      <w:r>
        <w:rPr>
          <w:i/>
          <w:sz w:val="22"/>
          <w:szCs w:val="22"/>
        </w:rPr>
        <w:t xml:space="preserve">  -</w:t>
      </w:r>
      <w:proofErr w:type="gramEnd"/>
      <w:r>
        <w:rPr>
          <w:i/>
          <w:sz w:val="22"/>
          <w:szCs w:val="22"/>
        </w:rPr>
        <w:t xml:space="preserve"> codice Ateco 01);</w:t>
      </w:r>
    </w:p>
    <w:p w14:paraId="22020753" w14:textId="068648DB" w:rsidR="00007BD2" w:rsidRPr="00007BD2" w:rsidRDefault="00007BD2" w:rsidP="00007BD2">
      <w:pPr>
        <w:pStyle w:val="Default"/>
        <w:numPr>
          <w:ilvl w:val="0"/>
          <w:numId w:val="3"/>
        </w:numPr>
        <w:spacing w:after="30"/>
        <w:rPr>
          <w:sz w:val="22"/>
          <w:szCs w:val="22"/>
        </w:rPr>
      </w:pPr>
      <w:r>
        <w:rPr>
          <w:sz w:val="22"/>
          <w:szCs w:val="22"/>
        </w:rPr>
        <w:t>v</w:t>
      </w:r>
      <w:r w:rsidRPr="00007BD2">
        <w:rPr>
          <w:sz w:val="22"/>
          <w:szCs w:val="22"/>
        </w:rPr>
        <w:t>isura camerale aggiornata per le aziende iscritte alla CCIAA</w:t>
      </w:r>
      <w:r>
        <w:rPr>
          <w:sz w:val="22"/>
          <w:szCs w:val="22"/>
        </w:rPr>
        <w:t>;</w:t>
      </w:r>
    </w:p>
    <w:p w14:paraId="7782E893" w14:textId="2114A1A1" w:rsidR="00FB5BA5" w:rsidRDefault="00FB5BA5" w:rsidP="00007BD2">
      <w:pPr>
        <w:pStyle w:val="Default"/>
        <w:numPr>
          <w:ilvl w:val="0"/>
          <w:numId w:val="3"/>
        </w:numPr>
        <w:spacing w:after="30"/>
        <w:rPr>
          <w:sz w:val="22"/>
          <w:szCs w:val="22"/>
        </w:rPr>
      </w:pPr>
      <w:r>
        <w:rPr>
          <w:sz w:val="22"/>
          <w:szCs w:val="22"/>
        </w:rPr>
        <w:t>cartografia catastale 1: 2.000 (o altra scala disponibile) con evidenziate le particelle oggetto di intervento</w:t>
      </w:r>
      <w:r w:rsidRPr="003865B2">
        <w:rPr>
          <w:i/>
          <w:sz w:val="22"/>
          <w:szCs w:val="22"/>
        </w:rPr>
        <w:t>;</w:t>
      </w:r>
      <w:r>
        <w:rPr>
          <w:sz w:val="22"/>
          <w:szCs w:val="22"/>
        </w:rPr>
        <w:t xml:space="preserve"> </w:t>
      </w:r>
    </w:p>
    <w:p w14:paraId="74214377" w14:textId="2222C82C" w:rsidR="00FB5BA5" w:rsidRDefault="00FB5BA5" w:rsidP="00007BD2">
      <w:pPr>
        <w:pStyle w:val="Default"/>
        <w:numPr>
          <w:ilvl w:val="0"/>
          <w:numId w:val="3"/>
        </w:numPr>
        <w:spacing w:after="30"/>
        <w:rPr>
          <w:sz w:val="22"/>
          <w:szCs w:val="22"/>
        </w:rPr>
      </w:pPr>
      <w:r>
        <w:rPr>
          <w:sz w:val="22"/>
          <w:szCs w:val="22"/>
        </w:rPr>
        <w:t xml:space="preserve">visura catastale aggiornata (non antecedente 6 mesi dalla richiesta) delle singole particelle oggetto di intervento o altro titolo di proprietà o conduzione; </w:t>
      </w:r>
    </w:p>
    <w:p w14:paraId="3B261402" w14:textId="4226384A" w:rsidR="00FB5BA5" w:rsidRDefault="00FB5BA5" w:rsidP="00007BD2">
      <w:pPr>
        <w:pStyle w:val="Default"/>
        <w:numPr>
          <w:ilvl w:val="0"/>
          <w:numId w:val="3"/>
        </w:numPr>
        <w:spacing w:after="30"/>
        <w:rPr>
          <w:sz w:val="22"/>
          <w:szCs w:val="22"/>
        </w:rPr>
      </w:pPr>
      <w:r>
        <w:rPr>
          <w:sz w:val="22"/>
          <w:szCs w:val="22"/>
        </w:rPr>
        <w:t>preventivo di spesa solo per l’intervento n.</w:t>
      </w:r>
      <w:r w:rsidR="005B4CD3">
        <w:rPr>
          <w:sz w:val="22"/>
          <w:szCs w:val="22"/>
        </w:rPr>
        <w:t xml:space="preserve"> 5</w:t>
      </w:r>
      <w:r>
        <w:rPr>
          <w:sz w:val="22"/>
          <w:szCs w:val="22"/>
        </w:rPr>
        <w:t xml:space="preserve"> “Recupero e realizzazione di punti acqua”;</w:t>
      </w:r>
    </w:p>
    <w:p w14:paraId="66D47C51" w14:textId="3CAE3596" w:rsidR="00BC0DE4" w:rsidRDefault="00BC0DE4" w:rsidP="00007BD2">
      <w:pPr>
        <w:pStyle w:val="Default"/>
        <w:numPr>
          <w:ilvl w:val="0"/>
          <w:numId w:val="3"/>
        </w:numPr>
        <w:spacing w:after="30"/>
        <w:rPr>
          <w:sz w:val="22"/>
          <w:szCs w:val="22"/>
        </w:rPr>
      </w:pPr>
      <w:r>
        <w:rPr>
          <w:sz w:val="22"/>
          <w:szCs w:val="22"/>
        </w:rPr>
        <w:t>per gli Enti pubblici, delibera di giunta o altro organo competente, che autorizza la richiesta di contributo;</w:t>
      </w:r>
    </w:p>
    <w:p w14:paraId="3EDA5A3B" w14:textId="7D01322E" w:rsidR="00FB5BA5" w:rsidRDefault="00FB5BA5" w:rsidP="00007BD2">
      <w:pPr>
        <w:pStyle w:val="Default"/>
        <w:numPr>
          <w:ilvl w:val="0"/>
          <w:numId w:val="3"/>
        </w:numPr>
        <w:rPr>
          <w:sz w:val="22"/>
          <w:szCs w:val="22"/>
        </w:rPr>
      </w:pPr>
      <w:r>
        <w:rPr>
          <w:sz w:val="22"/>
          <w:szCs w:val="22"/>
        </w:rPr>
        <w:t>documento di identità</w:t>
      </w:r>
      <w:r w:rsidR="00BC0DE4">
        <w:rPr>
          <w:sz w:val="22"/>
          <w:szCs w:val="22"/>
        </w:rPr>
        <w:t xml:space="preserve"> in corso di validità del richiedente.</w:t>
      </w:r>
    </w:p>
    <w:bookmarkEnd w:id="0"/>
    <w:p w14:paraId="31EF0ED7" w14:textId="77777777" w:rsidR="00BC0DE4" w:rsidRDefault="00BC0DE4" w:rsidP="00BC0DE4">
      <w:pPr>
        <w:pStyle w:val="Default"/>
        <w:ind w:left="720"/>
        <w:rPr>
          <w:sz w:val="22"/>
          <w:szCs w:val="22"/>
        </w:rPr>
      </w:pPr>
    </w:p>
    <w:p w14:paraId="59C46A8A" w14:textId="30D8E7A9" w:rsidR="00FB5BA5" w:rsidRDefault="00FB5BA5" w:rsidP="00FB5BA5">
      <w:pPr>
        <w:pStyle w:val="Default"/>
        <w:rPr>
          <w:sz w:val="22"/>
          <w:szCs w:val="22"/>
        </w:rPr>
      </w:pPr>
      <w:r>
        <w:rPr>
          <w:sz w:val="22"/>
          <w:szCs w:val="22"/>
        </w:rPr>
        <w:t>Tutti i documenti possono essere presentati in fotocopia</w:t>
      </w:r>
      <w:r w:rsidR="00BC0DE4">
        <w:rPr>
          <w:sz w:val="22"/>
          <w:szCs w:val="22"/>
        </w:rPr>
        <w:t xml:space="preserve"> conforme all’originale.</w:t>
      </w:r>
    </w:p>
    <w:p w14:paraId="5F38198E" w14:textId="77777777" w:rsidR="00FB5BA5" w:rsidRDefault="00FB5BA5" w:rsidP="00FB5BA5">
      <w:pPr>
        <w:pStyle w:val="Default"/>
        <w:rPr>
          <w:sz w:val="22"/>
          <w:szCs w:val="22"/>
        </w:rPr>
      </w:pPr>
    </w:p>
    <w:p w14:paraId="06394C3C" w14:textId="4EF6BF13" w:rsidR="00FB5BA5" w:rsidRDefault="00FB5BA5" w:rsidP="00FB5BA5">
      <w:pPr>
        <w:pStyle w:val="Default"/>
        <w:rPr>
          <w:sz w:val="22"/>
          <w:szCs w:val="22"/>
        </w:rPr>
      </w:pPr>
      <w:r>
        <w:rPr>
          <w:b/>
          <w:bCs/>
          <w:sz w:val="22"/>
          <w:szCs w:val="22"/>
        </w:rPr>
        <w:t>4) Procedure di attuazione</w:t>
      </w:r>
    </w:p>
    <w:p w14:paraId="5F2E3FA2" w14:textId="77777777" w:rsidR="00FB5BA5" w:rsidRDefault="00FB5BA5" w:rsidP="00FB5BA5">
      <w:pPr>
        <w:pStyle w:val="Default"/>
        <w:rPr>
          <w:sz w:val="22"/>
          <w:szCs w:val="22"/>
        </w:rPr>
      </w:pPr>
      <w:r>
        <w:rPr>
          <w:sz w:val="22"/>
          <w:szCs w:val="22"/>
        </w:rPr>
        <w:t xml:space="preserve">Il Comitato di Gestione dell’ATC istruisce le richieste pervenute. </w:t>
      </w:r>
    </w:p>
    <w:p w14:paraId="0C4C1FA4" w14:textId="77777777" w:rsidR="00FB5BA5" w:rsidRDefault="00FB5BA5" w:rsidP="00FB5BA5">
      <w:pPr>
        <w:pStyle w:val="Default"/>
        <w:rPr>
          <w:sz w:val="22"/>
          <w:szCs w:val="22"/>
        </w:rPr>
      </w:pPr>
      <w:r>
        <w:rPr>
          <w:sz w:val="22"/>
          <w:szCs w:val="22"/>
        </w:rPr>
        <w:t xml:space="preserve">Le richieste ritenute più adeguate all’attuazione delle misure saranno approvate fino all’esaurimento delle disponibilità finanziarie. </w:t>
      </w:r>
    </w:p>
    <w:p w14:paraId="2A5FEB8A" w14:textId="77777777" w:rsidR="00BC0DE4" w:rsidRDefault="00FB5BA5" w:rsidP="00FB5BA5">
      <w:pPr>
        <w:pStyle w:val="Default"/>
        <w:rPr>
          <w:sz w:val="22"/>
          <w:szCs w:val="22"/>
        </w:rPr>
      </w:pPr>
      <w:r>
        <w:rPr>
          <w:sz w:val="22"/>
          <w:szCs w:val="22"/>
        </w:rPr>
        <w:lastRenderedPageBreak/>
        <w:t>Il contributo massimo complessivo per istituto faunistico è fissato a</w:t>
      </w:r>
      <w:r w:rsidR="00BC0DE4">
        <w:rPr>
          <w:sz w:val="22"/>
          <w:szCs w:val="22"/>
        </w:rPr>
        <w:t>:</w:t>
      </w:r>
    </w:p>
    <w:p w14:paraId="5F669EBC" w14:textId="369173E9" w:rsidR="00FB5BA5" w:rsidRDefault="00FB5BA5" w:rsidP="00BC0DE4">
      <w:pPr>
        <w:pStyle w:val="Default"/>
        <w:numPr>
          <w:ilvl w:val="0"/>
          <w:numId w:val="4"/>
        </w:numPr>
        <w:rPr>
          <w:sz w:val="22"/>
          <w:szCs w:val="22"/>
        </w:rPr>
      </w:pPr>
      <w:r>
        <w:rPr>
          <w:sz w:val="22"/>
          <w:szCs w:val="22"/>
        </w:rPr>
        <w:t xml:space="preserve">€ </w:t>
      </w:r>
      <w:r w:rsidR="00CF3892">
        <w:rPr>
          <w:sz w:val="22"/>
          <w:szCs w:val="22"/>
        </w:rPr>
        <w:t>5</w:t>
      </w:r>
      <w:r>
        <w:rPr>
          <w:sz w:val="22"/>
          <w:szCs w:val="22"/>
        </w:rPr>
        <w:t xml:space="preserve">.000,00 </w:t>
      </w:r>
      <w:r w:rsidR="00CF3892">
        <w:rPr>
          <w:sz w:val="22"/>
          <w:szCs w:val="22"/>
        </w:rPr>
        <w:t>per colture a perdere, recupero di terreni incolti ed invase da vegetazione, posticipazione delle operazioni colturali nei seminativi;</w:t>
      </w:r>
    </w:p>
    <w:p w14:paraId="0518795B" w14:textId="57ECC906" w:rsidR="00CF3892" w:rsidRDefault="00CF3892" w:rsidP="00BC0DE4">
      <w:pPr>
        <w:pStyle w:val="Default"/>
        <w:numPr>
          <w:ilvl w:val="0"/>
          <w:numId w:val="4"/>
        </w:numPr>
        <w:rPr>
          <w:sz w:val="22"/>
          <w:szCs w:val="22"/>
        </w:rPr>
      </w:pPr>
      <w:r>
        <w:rPr>
          <w:sz w:val="22"/>
          <w:szCs w:val="22"/>
        </w:rPr>
        <w:t>€ 4.000,00 per la realizzazione/ripristino di punti d’acqua;</w:t>
      </w:r>
    </w:p>
    <w:p w14:paraId="31E8D01C" w14:textId="1FA587BA" w:rsidR="00CF3892" w:rsidRDefault="00CF3892" w:rsidP="00BC0DE4">
      <w:pPr>
        <w:pStyle w:val="Default"/>
        <w:numPr>
          <w:ilvl w:val="0"/>
          <w:numId w:val="4"/>
        </w:numPr>
        <w:rPr>
          <w:sz w:val="22"/>
          <w:szCs w:val="22"/>
        </w:rPr>
      </w:pPr>
      <w:r>
        <w:rPr>
          <w:sz w:val="22"/>
          <w:szCs w:val="22"/>
        </w:rPr>
        <w:t>€ 500,00 per il mantenimento dei punti d’acqua per i due anni successivi.</w:t>
      </w:r>
    </w:p>
    <w:p w14:paraId="2C54AAC9" w14:textId="4728AE0C" w:rsidR="00CF3892" w:rsidRDefault="00CF3892" w:rsidP="00CF3892">
      <w:pPr>
        <w:pStyle w:val="Default"/>
        <w:rPr>
          <w:sz w:val="22"/>
          <w:szCs w:val="22"/>
        </w:rPr>
      </w:pPr>
    </w:p>
    <w:p w14:paraId="62FE55F0" w14:textId="77777777" w:rsidR="00CF3892" w:rsidRDefault="00FB5BA5" w:rsidP="00FB5BA5">
      <w:pPr>
        <w:pStyle w:val="Default"/>
        <w:rPr>
          <w:sz w:val="22"/>
          <w:szCs w:val="22"/>
        </w:rPr>
      </w:pPr>
      <w:r>
        <w:rPr>
          <w:sz w:val="22"/>
          <w:szCs w:val="22"/>
        </w:rPr>
        <w:t xml:space="preserve">Nel caso in cui le richieste sopravanzino le disponibilità </w:t>
      </w:r>
      <w:r w:rsidR="00CF3892">
        <w:rPr>
          <w:sz w:val="22"/>
          <w:szCs w:val="22"/>
        </w:rPr>
        <w:t>finanziarie</w:t>
      </w:r>
      <w:r>
        <w:rPr>
          <w:sz w:val="22"/>
          <w:szCs w:val="22"/>
        </w:rPr>
        <w:t xml:space="preserve">, sarà redatta una graduatoria sulla base dei punteggi </w:t>
      </w:r>
      <w:r w:rsidR="00CF3892">
        <w:rPr>
          <w:sz w:val="22"/>
          <w:szCs w:val="22"/>
        </w:rPr>
        <w:t>sottoelencati:</w:t>
      </w:r>
    </w:p>
    <w:p w14:paraId="4A4C7BCA" w14:textId="77777777" w:rsidR="00B04EA8" w:rsidRDefault="00B04EA8" w:rsidP="00FB5BA5">
      <w:pPr>
        <w:pStyle w:val="Default"/>
        <w:rPr>
          <w:sz w:val="22"/>
          <w:szCs w:val="22"/>
        </w:rPr>
      </w:pPr>
    </w:p>
    <w:tbl>
      <w:tblPr>
        <w:tblStyle w:val="Grigliatabella"/>
        <w:tblW w:w="0" w:type="auto"/>
        <w:jc w:val="center"/>
        <w:tblLook w:val="04A0" w:firstRow="1" w:lastRow="0" w:firstColumn="1" w:lastColumn="0" w:noHBand="0" w:noVBand="1"/>
      </w:tblPr>
      <w:tblGrid>
        <w:gridCol w:w="5763"/>
        <w:gridCol w:w="1228"/>
      </w:tblGrid>
      <w:tr w:rsidR="00B04EA8" w14:paraId="575C7595" w14:textId="77777777" w:rsidTr="003346E5">
        <w:trPr>
          <w:jc w:val="center"/>
        </w:trPr>
        <w:tc>
          <w:tcPr>
            <w:tcW w:w="5763" w:type="dxa"/>
          </w:tcPr>
          <w:p w14:paraId="1D174ABE" w14:textId="3D4014E8" w:rsidR="00B04EA8" w:rsidRDefault="00B04EA8" w:rsidP="00FB5BA5">
            <w:pPr>
              <w:pStyle w:val="Default"/>
              <w:rPr>
                <w:sz w:val="22"/>
                <w:szCs w:val="22"/>
              </w:rPr>
            </w:pPr>
            <w:r>
              <w:rPr>
                <w:sz w:val="22"/>
                <w:szCs w:val="22"/>
              </w:rPr>
              <w:t>Descrizione</w:t>
            </w:r>
          </w:p>
        </w:tc>
        <w:tc>
          <w:tcPr>
            <w:tcW w:w="1228" w:type="dxa"/>
          </w:tcPr>
          <w:p w14:paraId="219B2162" w14:textId="6F226D9B" w:rsidR="00B04EA8" w:rsidRDefault="00B04EA8" w:rsidP="00FB5BA5">
            <w:pPr>
              <w:pStyle w:val="Default"/>
              <w:rPr>
                <w:sz w:val="22"/>
                <w:szCs w:val="22"/>
              </w:rPr>
            </w:pPr>
            <w:r>
              <w:rPr>
                <w:sz w:val="22"/>
                <w:szCs w:val="22"/>
              </w:rPr>
              <w:t>Punteggio</w:t>
            </w:r>
          </w:p>
        </w:tc>
      </w:tr>
      <w:tr w:rsidR="00B04EA8" w14:paraId="0914A630" w14:textId="77777777" w:rsidTr="003346E5">
        <w:trPr>
          <w:jc w:val="center"/>
        </w:trPr>
        <w:tc>
          <w:tcPr>
            <w:tcW w:w="5763" w:type="dxa"/>
          </w:tcPr>
          <w:p w14:paraId="1117ABD3" w14:textId="048400B6" w:rsidR="00B04EA8" w:rsidRDefault="00B04EA8" w:rsidP="00FB5BA5">
            <w:pPr>
              <w:pStyle w:val="Default"/>
              <w:rPr>
                <w:sz w:val="22"/>
                <w:szCs w:val="22"/>
              </w:rPr>
            </w:pPr>
            <w:r>
              <w:rPr>
                <w:sz w:val="22"/>
                <w:szCs w:val="22"/>
              </w:rPr>
              <w:t>IAP O COLTIVATORI DIRETTI</w:t>
            </w:r>
          </w:p>
        </w:tc>
        <w:tc>
          <w:tcPr>
            <w:tcW w:w="1228" w:type="dxa"/>
          </w:tcPr>
          <w:p w14:paraId="54277732" w14:textId="571BF0D3" w:rsidR="00B04EA8" w:rsidRDefault="00B04EA8" w:rsidP="00FB5BA5">
            <w:pPr>
              <w:pStyle w:val="Default"/>
              <w:rPr>
                <w:sz w:val="22"/>
                <w:szCs w:val="22"/>
              </w:rPr>
            </w:pPr>
            <w:r>
              <w:rPr>
                <w:sz w:val="22"/>
                <w:szCs w:val="22"/>
              </w:rPr>
              <w:t>5</w:t>
            </w:r>
          </w:p>
        </w:tc>
      </w:tr>
      <w:tr w:rsidR="00B04EA8" w14:paraId="1890169B" w14:textId="77777777" w:rsidTr="003346E5">
        <w:trPr>
          <w:jc w:val="center"/>
        </w:trPr>
        <w:tc>
          <w:tcPr>
            <w:tcW w:w="5763" w:type="dxa"/>
          </w:tcPr>
          <w:p w14:paraId="78383DED" w14:textId="2ECF879C" w:rsidR="00B04EA8" w:rsidRDefault="00B04EA8" w:rsidP="00FB5BA5">
            <w:pPr>
              <w:pStyle w:val="Default"/>
              <w:rPr>
                <w:sz w:val="22"/>
                <w:szCs w:val="22"/>
              </w:rPr>
            </w:pPr>
            <w:r>
              <w:rPr>
                <w:sz w:val="22"/>
                <w:szCs w:val="22"/>
              </w:rPr>
              <w:t>IMPRESE AGRICOLE NON A TITOLO PRINCIPALE</w:t>
            </w:r>
          </w:p>
        </w:tc>
        <w:tc>
          <w:tcPr>
            <w:tcW w:w="1228" w:type="dxa"/>
          </w:tcPr>
          <w:p w14:paraId="20AC99AC" w14:textId="6A922870" w:rsidR="00B04EA8" w:rsidRDefault="00B04EA8" w:rsidP="00FB5BA5">
            <w:pPr>
              <w:pStyle w:val="Default"/>
              <w:rPr>
                <w:sz w:val="22"/>
                <w:szCs w:val="22"/>
              </w:rPr>
            </w:pPr>
            <w:r>
              <w:rPr>
                <w:sz w:val="22"/>
                <w:szCs w:val="22"/>
              </w:rPr>
              <w:t>3</w:t>
            </w:r>
          </w:p>
        </w:tc>
      </w:tr>
      <w:tr w:rsidR="00B04EA8" w14:paraId="09D7AB17" w14:textId="77777777" w:rsidTr="003346E5">
        <w:trPr>
          <w:jc w:val="center"/>
        </w:trPr>
        <w:tc>
          <w:tcPr>
            <w:tcW w:w="5763" w:type="dxa"/>
          </w:tcPr>
          <w:p w14:paraId="2D25A931" w14:textId="77777777" w:rsidR="00B04EA8" w:rsidRDefault="00B04EA8" w:rsidP="00FB5BA5">
            <w:pPr>
              <w:pStyle w:val="Default"/>
              <w:rPr>
                <w:sz w:val="22"/>
                <w:szCs w:val="22"/>
              </w:rPr>
            </w:pPr>
            <w:r>
              <w:rPr>
                <w:sz w:val="22"/>
                <w:szCs w:val="22"/>
              </w:rPr>
              <w:t>SUPERIFICIE DESTINATA A COLTURA A PERDERE</w:t>
            </w:r>
          </w:p>
          <w:p w14:paraId="371E9FDB" w14:textId="126DE586" w:rsidR="00B04EA8" w:rsidRPr="00F13881" w:rsidRDefault="00B04EA8" w:rsidP="00FB5BA5">
            <w:pPr>
              <w:pStyle w:val="Default"/>
              <w:rPr>
                <w:i/>
                <w:iCs/>
                <w:sz w:val="22"/>
                <w:szCs w:val="22"/>
              </w:rPr>
            </w:pPr>
            <w:r w:rsidRPr="00F13881">
              <w:rPr>
                <w:i/>
                <w:iCs/>
                <w:sz w:val="22"/>
                <w:szCs w:val="22"/>
              </w:rPr>
              <w:t xml:space="preserve">                                                    </w:t>
            </w:r>
            <w:r w:rsidR="003346E5" w:rsidRPr="00F13881">
              <w:rPr>
                <w:i/>
                <w:iCs/>
                <w:sz w:val="22"/>
                <w:szCs w:val="22"/>
              </w:rPr>
              <w:t xml:space="preserve">                  </w:t>
            </w:r>
            <w:r w:rsidRPr="00F13881">
              <w:rPr>
                <w:i/>
                <w:iCs/>
                <w:sz w:val="22"/>
                <w:szCs w:val="22"/>
              </w:rPr>
              <w:t>DA 2.500 A 10.000 MQ</w:t>
            </w:r>
          </w:p>
          <w:p w14:paraId="0373D0E6" w14:textId="07FBF434" w:rsidR="00B04EA8" w:rsidRPr="00F13881" w:rsidRDefault="00B04EA8" w:rsidP="00FB5BA5">
            <w:pPr>
              <w:pStyle w:val="Default"/>
              <w:rPr>
                <w:i/>
                <w:iCs/>
                <w:sz w:val="22"/>
                <w:szCs w:val="22"/>
              </w:rPr>
            </w:pPr>
            <w:r w:rsidRPr="00F13881">
              <w:rPr>
                <w:i/>
                <w:iCs/>
                <w:sz w:val="22"/>
                <w:szCs w:val="22"/>
              </w:rPr>
              <w:t xml:space="preserve">                                                  </w:t>
            </w:r>
            <w:r w:rsidR="003346E5" w:rsidRPr="00F13881">
              <w:rPr>
                <w:i/>
                <w:iCs/>
                <w:sz w:val="22"/>
                <w:szCs w:val="22"/>
              </w:rPr>
              <w:t xml:space="preserve">                  </w:t>
            </w:r>
            <w:r w:rsidRPr="00F13881">
              <w:rPr>
                <w:i/>
                <w:iCs/>
                <w:sz w:val="22"/>
                <w:szCs w:val="22"/>
              </w:rPr>
              <w:t>DA 10.001 A 20.000 MQ</w:t>
            </w:r>
          </w:p>
          <w:p w14:paraId="6ABFF7D8" w14:textId="21931D8E" w:rsidR="00B04EA8" w:rsidRDefault="00B04EA8" w:rsidP="00FB5BA5">
            <w:pPr>
              <w:pStyle w:val="Default"/>
              <w:rPr>
                <w:sz w:val="22"/>
                <w:szCs w:val="22"/>
              </w:rPr>
            </w:pPr>
            <w:r w:rsidRPr="00F13881">
              <w:rPr>
                <w:i/>
                <w:iCs/>
                <w:sz w:val="22"/>
                <w:szCs w:val="22"/>
              </w:rPr>
              <w:t xml:space="preserve">                                                  </w:t>
            </w:r>
            <w:r w:rsidR="003346E5" w:rsidRPr="00F13881">
              <w:rPr>
                <w:i/>
                <w:iCs/>
                <w:sz w:val="22"/>
                <w:szCs w:val="22"/>
              </w:rPr>
              <w:t xml:space="preserve">                  </w:t>
            </w:r>
            <w:r w:rsidRPr="00F13881">
              <w:rPr>
                <w:i/>
                <w:iCs/>
                <w:sz w:val="22"/>
                <w:szCs w:val="22"/>
              </w:rPr>
              <w:t>DA</w:t>
            </w:r>
            <w:r w:rsidR="00001011" w:rsidRPr="00F13881">
              <w:rPr>
                <w:i/>
                <w:iCs/>
                <w:sz w:val="22"/>
                <w:szCs w:val="22"/>
              </w:rPr>
              <w:t xml:space="preserve"> </w:t>
            </w:r>
            <w:r w:rsidRPr="00F13881">
              <w:rPr>
                <w:i/>
                <w:iCs/>
                <w:sz w:val="22"/>
                <w:szCs w:val="22"/>
              </w:rPr>
              <w:t>20.001 A 50.000 MQ</w:t>
            </w:r>
          </w:p>
        </w:tc>
        <w:tc>
          <w:tcPr>
            <w:tcW w:w="1228" w:type="dxa"/>
          </w:tcPr>
          <w:p w14:paraId="1AB34946" w14:textId="77777777" w:rsidR="00B04EA8" w:rsidRDefault="00B04EA8" w:rsidP="00FB5BA5">
            <w:pPr>
              <w:pStyle w:val="Default"/>
              <w:rPr>
                <w:sz w:val="22"/>
                <w:szCs w:val="22"/>
              </w:rPr>
            </w:pPr>
          </w:p>
          <w:p w14:paraId="2783C1A0" w14:textId="77777777" w:rsidR="00B04EA8" w:rsidRDefault="00B04EA8" w:rsidP="00FB5BA5">
            <w:pPr>
              <w:pStyle w:val="Default"/>
              <w:rPr>
                <w:sz w:val="22"/>
                <w:szCs w:val="22"/>
              </w:rPr>
            </w:pPr>
            <w:r>
              <w:rPr>
                <w:sz w:val="22"/>
                <w:szCs w:val="22"/>
              </w:rPr>
              <w:t>5</w:t>
            </w:r>
          </w:p>
          <w:p w14:paraId="4AB24805" w14:textId="77777777" w:rsidR="00B04EA8" w:rsidRDefault="00B04EA8" w:rsidP="00FB5BA5">
            <w:pPr>
              <w:pStyle w:val="Default"/>
              <w:rPr>
                <w:sz w:val="22"/>
                <w:szCs w:val="22"/>
              </w:rPr>
            </w:pPr>
            <w:r>
              <w:rPr>
                <w:sz w:val="22"/>
                <w:szCs w:val="22"/>
              </w:rPr>
              <w:t>10</w:t>
            </w:r>
          </w:p>
          <w:p w14:paraId="61941ADE" w14:textId="6FE0E7DB" w:rsidR="00B04EA8" w:rsidRDefault="00B04EA8" w:rsidP="00FB5BA5">
            <w:pPr>
              <w:pStyle w:val="Default"/>
              <w:rPr>
                <w:sz w:val="22"/>
                <w:szCs w:val="22"/>
              </w:rPr>
            </w:pPr>
            <w:r>
              <w:rPr>
                <w:sz w:val="22"/>
                <w:szCs w:val="22"/>
              </w:rPr>
              <w:t>15</w:t>
            </w:r>
          </w:p>
        </w:tc>
      </w:tr>
      <w:tr w:rsidR="00B04EA8" w14:paraId="761EEE05" w14:textId="77777777" w:rsidTr="003346E5">
        <w:trPr>
          <w:jc w:val="center"/>
        </w:trPr>
        <w:tc>
          <w:tcPr>
            <w:tcW w:w="5763" w:type="dxa"/>
          </w:tcPr>
          <w:p w14:paraId="31CB4F2C" w14:textId="384C59C3" w:rsidR="00B04EA8" w:rsidRDefault="003346E5" w:rsidP="00FB5BA5">
            <w:pPr>
              <w:pStyle w:val="Default"/>
              <w:rPr>
                <w:sz w:val="22"/>
                <w:szCs w:val="22"/>
              </w:rPr>
            </w:pPr>
            <w:r>
              <w:rPr>
                <w:sz w:val="22"/>
                <w:szCs w:val="22"/>
              </w:rPr>
              <w:t>TRASEMINA</w:t>
            </w:r>
          </w:p>
        </w:tc>
        <w:tc>
          <w:tcPr>
            <w:tcW w:w="1228" w:type="dxa"/>
          </w:tcPr>
          <w:p w14:paraId="5FA91F34" w14:textId="641C6C19" w:rsidR="00B04EA8" w:rsidRDefault="003346E5" w:rsidP="00FB5BA5">
            <w:pPr>
              <w:pStyle w:val="Default"/>
              <w:rPr>
                <w:sz w:val="22"/>
                <w:szCs w:val="22"/>
              </w:rPr>
            </w:pPr>
            <w:r>
              <w:rPr>
                <w:sz w:val="22"/>
                <w:szCs w:val="22"/>
              </w:rPr>
              <w:t>1</w:t>
            </w:r>
          </w:p>
        </w:tc>
      </w:tr>
      <w:tr w:rsidR="00B04EA8" w14:paraId="2202EB07" w14:textId="77777777" w:rsidTr="003346E5">
        <w:trPr>
          <w:jc w:val="center"/>
        </w:trPr>
        <w:tc>
          <w:tcPr>
            <w:tcW w:w="5763" w:type="dxa"/>
          </w:tcPr>
          <w:p w14:paraId="6A2E837A" w14:textId="77777777" w:rsidR="00B04EA8" w:rsidRDefault="003346E5" w:rsidP="00FB5BA5">
            <w:pPr>
              <w:pStyle w:val="Default"/>
              <w:rPr>
                <w:sz w:val="22"/>
                <w:szCs w:val="22"/>
              </w:rPr>
            </w:pPr>
            <w:r>
              <w:rPr>
                <w:sz w:val="22"/>
                <w:szCs w:val="22"/>
              </w:rPr>
              <w:t>LOCALIZZAZIONE TERRITORIALE</w:t>
            </w:r>
          </w:p>
          <w:p w14:paraId="5C0E341E" w14:textId="77777777" w:rsidR="003346E5" w:rsidRPr="003346E5" w:rsidRDefault="003346E5" w:rsidP="003346E5">
            <w:pPr>
              <w:pStyle w:val="Default"/>
              <w:jc w:val="right"/>
              <w:rPr>
                <w:i/>
                <w:iCs/>
                <w:sz w:val="22"/>
                <w:szCs w:val="22"/>
              </w:rPr>
            </w:pPr>
            <w:r w:rsidRPr="003346E5">
              <w:rPr>
                <w:i/>
                <w:iCs/>
                <w:sz w:val="22"/>
                <w:szCs w:val="22"/>
              </w:rPr>
              <w:t>Comuni svantaggiati e montani (DIR. CEE 75/268 art. 3 par. 3</w:t>
            </w:r>
          </w:p>
          <w:p w14:paraId="1B9E37BF" w14:textId="515ED70B" w:rsidR="003346E5" w:rsidRDefault="003346E5" w:rsidP="003346E5">
            <w:pPr>
              <w:pStyle w:val="Default"/>
              <w:jc w:val="right"/>
              <w:rPr>
                <w:sz w:val="22"/>
                <w:szCs w:val="22"/>
              </w:rPr>
            </w:pPr>
            <w:r w:rsidRPr="003346E5">
              <w:rPr>
                <w:i/>
                <w:iCs/>
                <w:sz w:val="22"/>
                <w:szCs w:val="22"/>
              </w:rPr>
              <w:t>Fondi ricadenti in Università Agrarie</w:t>
            </w:r>
          </w:p>
        </w:tc>
        <w:tc>
          <w:tcPr>
            <w:tcW w:w="1228" w:type="dxa"/>
          </w:tcPr>
          <w:p w14:paraId="45000BC2" w14:textId="77777777" w:rsidR="00B04EA8" w:rsidRDefault="00B04EA8" w:rsidP="00FB5BA5">
            <w:pPr>
              <w:pStyle w:val="Default"/>
              <w:rPr>
                <w:sz w:val="22"/>
                <w:szCs w:val="22"/>
              </w:rPr>
            </w:pPr>
          </w:p>
          <w:p w14:paraId="73381B4C" w14:textId="77777777" w:rsidR="00A40D23" w:rsidRDefault="00A40D23" w:rsidP="00FB5BA5">
            <w:pPr>
              <w:pStyle w:val="Default"/>
              <w:rPr>
                <w:sz w:val="22"/>
                <w:szCs w:val="22"/>
              </w:rPr>
            </w:pPr>
            <w:r>
              <w:rPr>
                <w:sz w:val="22"/>
                <w:szCs w:val="22"/>
              </w:rPr>
              <w:t>5</w:t>
            </w:r>
          </w:p>
          <w:p w14:paraId="1FCD4CAA" w14:textId="1999689B" w:rsidR="00A40D23" w:rsidRDefault="00A40D23" w:rsidP="00FB5BA5">
            <w:pPr>
              <w:pStyle w:val="Default"/>
              <w:rPr>
                <w:sz w:val="22"/>
                <w:szCs w:val="22"/>
              </w:rPr>
            </w:pPr>
            <w:r>
              <w:rPr>
                <w:sz w:val="22"/>
                <w:szCs w:val="22"/>
              </w:rPr>
              <w:t>10</w:t>
            </w:r>
          </w:p>
        </w:tc>
      </w:tr>
      <w:tr w:rsidR="00B04EA8" w14:paraId="29575539" w14:textId="77777777" w:rsidTr="003346E5">
        <w:trPr>
          <w:jc w:val="center"/>
        </w:trPr>
        <w:tc>
          <w:tcPr>
            <w:tcW w:w="5763" w:type="dxa"/>
          </w:tcPr>
          <w:p w14:paraId="0E09CB4D" w14:textId="77777777" w:rsidR="00B04EA8" w:rsidRDefault="00F13881" w:rsidP="00FB5BA5">
            <w:pPr>
              <w:pStyle w:val="Default"/>
              <w:rPr>
                <w:sz w:val="22"/>
                <w:szCs w:val="22"/>
              </w:rPr>
            </w:pPr>
            <w:r>
              <w:rPr>
                <w:sz w:val="22"/>
                <w:szCs w:val="22"/>
              </w:rPr>
              <w:t>TIPOLOGIA PUNTO IDRICO</w:t>
            </w:r>
          </w:p>
          <w:p w14:paraId="601197BA" w14:textId="77777777" w:rsidR="00F13881" w:rsidRDefault="00F13881" w:rsidP="00F13881">
            <w:pPr>
              <w:pStyle w:val="Default"/>
              <w:jc w:val="right"/>
              <w:rPr>
                <w:i/>
                <w:iCs/>
                <w:sz w:val="22"/>
                <w:szCs w:val="22"/>
              </w:rPr>
            </w:pPr>
            <w:r w:rsidRPr="00F13881">
              <w:rPr>
                <w:i/>
                <w:iCs/>
                <w:sz w:val="22"/>
                <w:szCs w:val="22"/>
              </w:rPr>
              <w:t>Acque sorgive in comuni</w:t>
            </w:r>
          </w:p>
          <w:p w14:paraId="7C182710" w14:textId="77777777" w:rsidR="00F13881" w:rsidRDefault="00F13881" w:rsidP="00F13881">
            <w:pPr>
              <w:pStyle w:val="Default"/>
              <w:jc w:val="right"/>
              <w:rPr>
                <w:i/>
                <w:iCs/>
                <w:sz w:val="22"/>
                <w:szCs w:val="22"/>
              </w:rPr>
            </w:pPr>
            <w:r>
              <w:rPr>
                <w:i/>
                <w:iCs/>
                <w:sz w:val="22"/>
                <w:szCs w:val="22"/>
              </w:rPr>
              <w:t>Acque sorgive</w:t>
            </w:r>
          </w:p>
          <w:p w14:paraId="64FF3A24" w14:textId="0D58C78E" w:rsidR="00F13881" w:rsidRPr="00F13881" w:rsidRDefault="00F13881" w:rsidP="00F13881">
            <w:pPr>
              <w:pStyle w:val="Default"/>
              <w:jc w:val="right"/>
              <w:rPr>
                <w:i/>
                <w:iCs/>
                <w:sz w:val="22"/>
                <w:szCs w:val="22"/>
              </w:rPr>
            </w:pPr>
            <w:r>
              <w:rPr>
                <w:i/>
                <w:iCs/>
                <w:sz w:val="22"/>
                <w:szCs w:val="22"/>
              </w:rPr>
              <w:t>Acque non sorgive in comuni montani</w:t>
            </w:r>
          </w:p>
        </w:tc>
        <w:tc>
          <w:tcPr>
            <w:tcW w:w="1228" w:type="dxa"/>
          </w:tcPr>
          <w:p w14:paraId="41BA7740" w14:textId="562E554B" w:rsidR="00B04EA8" w:rsidRDefault="00B04EA8" w:rsidP="00FB5BA5">
            <w:pPr>
              <w:pStyle w:val="Default"/>
              <w:rPr>
                <w:sz w:val="22"/>
                <w:szCs w:val="22"/>
              </w:rPr>
            </w:pPr>
          </w:p>
          <w:p w14:paraId="3DA1087A" w14:textId="77777777" w:rsidR="00F13881" w:rsidRDefault="00F13881" w:rsidP="00FB5BA5">
            <w:pPr>
              <w:pStyle w:val="Default"/>
              <w:rPr>
                <w:sz w:val="22"/>
                <w:szCs w:val="22"/>
              </w:rPr>
            </w:pPr>
            <w:r>
              <w:rPr>
                <w:sz w:val="22"/>
                <w:szCs w:val="22"/>
              </w:rPr>
              <w:t>10</w:t>
            </w:r>
          </w:p>
          <w:p w14:paraId="50511042" w14:textId="77777777" w:rsidR="00F13881" w:rsidRDefault="00F13881" w:rsidP="00FB5BA5">
            <w:pPr>
              <w:pStyle w:val="Default"/>
              <w:rPr>
                <w:sz w:val="22"/>
                <w:szCs w:val="22"/>
              </w:rPr>
            </w:pPr>
            <w:r>
              <w:rPr>
                <w:sz w:val="22"/>
                <w:szCs w:val="22"/>
              </w:rPr>
              <w:t>5</w:t>
            </w:r>
          </w:p>
          <w:p w14:paraId="2E6665AC" w14:textId="50E984E7" w:rsidR="00F13881" w:rsidRDefault="00F13881" w:rsidP="00FB5BA5">
            <w:pPr>
              <w:pStyle w:val="Default"/>
              <w:rPr>
                <w:sz w:val="22"/>
                <w:szCs w:val="22"/>
              </w:rPr>
            </w:pPr>
            <w:r>
              <w:rPr>
                <w:sz w:val="22"/>
                <w:szCs w:val="22"/>
              </w:rPr>
              <w:t>5</w:t>
            </w:r>
          </w:p>
        </w:tc>
      </w:tr>
    </w:tbl>
    <w:p w14:paraId="1B9F71B1" w14:textId="2FDCF269" w:rsidR="00FB5BA5" w:rsidRDefault="00FB5BA5" w:rsidP="00FB5BA5">
      <w:pPr>
        <w:pStyle w:val="Default"/>
        <w:rPr>
          <w:sz w:val="22"/>
          <w:szCs w:val="22"/>
        </w:rPr>
      </w:pPr>
      <w:r>
        <w:rPr>
          <w:sz w:val="22"/>
          <w:szCs w:val="22"/>
        </w:rPr>
        <w:t xml:space="preserve"> </w:t>
      </w:r>
    </w:p>
    <w:p w14:paraId="264F13FB" w14:textId="77777777" w:rsidR="003865B2" w:rsidRDefault="00FB5BA5" w:rsidP="003865B2">
      <w:pPr>
        <w:pStyle w:val="Default"/>
        <w:rPr>
          <w:sz w:val="22"/>
          <w:szCs w:val="22"/>
        </w:rPr>
      </w:pPr>
      <w:r>
        <w:rPr>
          <w:sz w:val="22"/>
          <w:szCs w:val="22"/>
        </w:rPr>
        <w:t xml:space="preserve">Per le richieste a parità di punteggio si procederà con sorteggio. </w:t>
      </w:r>
    </w:p>
    <w:p w14:paraId="42BE3EDA" w14:textId="77777777" w:rsidR="003865B2" w:rsidRDefault="003865B2" w:rsidP="003865B2">
      <w:pPr>
        <w:pStyle w:val="Default"/>
        <w:rPr>
          <w:sz w:val="22"/>
          <w:szCs w:val="22"/>
        </w:rPr>
      </w:pPr>
    </w:p>
    <w:p w14:paraId="177E13A7" w14:textId="70DE3ABC" w:rsidR="00FB5BA5" w:rsidRDefault="00FB5BA5" w:rsidP="003865B2">
      <w:pPr>
        <w:pStyle w:val="Default"/>
        <w:rPr>
          <w:sz w:val="22"/>
          <w:szCs w:val="22"/>
        </w:rPr>
      </w:pPr>
      <w:r>
        <w:rPr>
          <w:sz w:val="22"/>
          <w:szCs w:val="22"/>
        </w:rPr>
        <w:t xml:space="preserve">In caso di rinuncia da parte di un richiedente, il </w:t>
      </w:r>
      <w:r w:rsidR="009202E1">
        <w:rPr>
          <w:sz w:val="22"/>
          <w:szCs w:val="22"/>
        </w:rPr>
        <w:t>Consiglio dell’ATC</w:t>
      </w:r>
      <w:r>
        <w:rPr>
          <w:sz w:val="22"/>
          <w:szCs w:val="22"/>
        </w:rPr>
        <w:t xml:space="preserve"> provvederà ad istruire ed approvare eventuali richieste non ammesse. </w:t>
      </w:r>
    </w:p>
    <w:p w14:paraId="5AC4BB11" w14:textId="77777777" w:rsidR="00697E07" w:rsidRDefault="00697E07" w:rsidP="00FB5BA5">
      <w:pPr>
        <w:pStyle w:val="Default"/>
        <w:rPr>
          <w:b/>
          <w:bCs/>
          <w:sz w:val="22"/>
          <w:szCs w:val="22"/>
        </w:rPr>
      </w:pPr>
    </w:p>
    <w:p w14:paraId="48496D5E" w14:textId="6DEC42AE" w:rsidR="00FB5BA5" w:rsidRDefault="00FB5BA5" w:rsidP="00FB5BA5">
      <w:pPr>
        <w:pStyle w:val="Default"/>
        <w:rPr>
          <w:sz w:val="22"/>
          <w:szCs w:val="22"/>
        </w:rPr>
      </w:pPr>
      <w:r>
        <w:rPr>
          <w:b/>
          <w:bCs/>
          <w:sz w:val="22"/>
          <w:szCs w:val="22"/>
        </w:rPr>
        <w:t xml:space="preserve">Il </w:t>
      </w:r>
      <w:r w:rsidR="009202E1" w:rsidRPr="009202E1">
        <w:rPr>
          <w:b/>
          <w:bCs/>
          <w:sz w:val="22"/>
          <w:szCs w:val="22"/>
        </w:rPr>
        <w:t>Consiglio dell’ATC</w:t>
      </w:r>
      <w:r w:rsidR="009202E1">
        <w:rPr>
          <w:sz w:val="22"/>
          <w:szCs w:val="22"/>
        </w:rPr>
        <w:t xml:space="preserve"> </w:t>
      </w:r>
      <w:r>
        <w:rPr>
          <w:b/>
          <w:bCs/>
          <w:sz w:val="22"/>
          <w:szCs w:val="22"/>
        </w:rPr>
        <w:t xml:space="preserve">provvederà a rilasciare specifica autorizzazione ad eseguire i lavori ammessi a contributo. </w:t>
      </w:r>
    </w:p>
    <w:p w14:paraId="43F58218" w14:textId="77777777" w:rsidR="00697E07" w:rsidRDefault="00697E07" w:rsidP="00FB5BA5">
      <w:pPr>
        <w:pStyle w:val="Default"/>
        <w:rPr>
          <w:sz w:val="22"/>
          <w:szCs w:val="22"/>
        </w:rPr>
      </w:pPr>
    </w:p>
    <w:p w14:paraId="3C8CAF7B" w14:textId="576CB079" w:rsidR="00FB5BA5" w:rsidRDefault="009202E1" w:rsidP="00697E07">
      <w:pPr>
        <w:pStyle w:val="Default"/>
        <w:jc w:val="both"/>
        <w:rPr>
          <w:sz w:val="22"/>
          <w:szCs w:val="22"/>
        </w:rPr>
      </w:pPr>
      <w:r>
        <w:rPr>
          <w:sz w:val="22"/>
          <w:szCs w:val="22"/>
        </w:rPr>
        <w:t>I lavori inerenti all’intervento n. 5 “Recupero e realizzazione di punti acqua”</w:t>
      </w:r>
      <w:r w:rsidR="00FB5BA5">
        <w:rPr>
          <w:sz w:val="22"/>
          <w:szCs w:val="22"/>
        </w:rPr>
        <w:t xml:space="preserve"> dovranno essere eseguiti e comunicati all’ATC </w:t>
      </w:r>
      <w:r w:rsidR="00FB5BA5">
        <w:rPr>
          <w:b/>
          <w:bCs/>
          <w:sz w:val="22"/>
          <w:szCs w:val="22"/>
        </w:rPr>
        <w:t>entro e non oltre il 3</w:t>
      </w:r>
      <w:r w:rsidR="00A63908">
        <w:rPr>
          <w:b/>
          <w:bCs/>
          <w:sz w:val="22"/>
          <w:szCs w:val="22"/>
        </w:rPr>
        <w:t>0</w:t>
      </w:r>
      <w:r w:rsidR="00FB5BA5">
        <w:rPr>
          <w:b/>
          <w:bCs/>
          <w:sz w:val="22"/>
          <w:szCs w:val="22"/>
        </w:rPr>
        <w:t>/</w:t>
      </w:r>
      <w:r>
        <w:rPr>
          <w:b/>
          <w:bCs/>
          <w:sz w:val="22"/>
          <w:szCs w:val="22"/>
        </w:rPr>
        <w:t>06</w:t>
      </w:r>
      <w:r w:rsidR="00FB5BA5">
        <w:rPr>
          <w:b/>
          <w:bCs/>
          <w:sz w:val="22"/>
          <w:szCs w:val="22"/>
        </w:rPr>
        <w:t>/202</w:t>
      </w:r>
      <w:r w:rsidR="00A63908">
        <w:rPr>
          <w:b/>
          <w:bCs/>
          <w:sz w:val="22"/>
          <w:szCs w:val="22"/>
        </w:rPr>
        <w:t>4</w:t>
      </w:r>
      <w:r w:rsidR="00FB5BA5">
        <w:rPr>
          <w:sz w:val="22"/>
          <w:szCs w:val="22"/>
        </w:rPr>
        <w:t xml:space="preserve">. Al termine dei lavori per il suddetto intervento, il richiedente dovrà presentare per iscritto domanda di </w:t>
      </w:r>
      <w:r>
        <w:rPr>
          <w:sz w:val="22"/>
          <w:szCs w:val="22"/>
        </w:rPr>
        <w:t>verifica</w:t>
      </w:r>
      <w:r w:rsidR="00FB5BA5">
        <w:rPr>
          <w:sz w:val="22"/>
          <w:szCs w:val="22"/>
        </w:rPr>
        <w:t xml:space="preserve"> al </w:t>
      </w:r>
      <w:r>
        <w:rPr>
          <w:sz w:val="22"/>
          <w:szCs w:val="22"/>
        </w:rPr>
        <w:t>Consiglio</w:t>
      </w:r>
      <w:r w:rsidR="00FB5BA5">
        <w:rPr>
          <w:sz w:val="22"/>
          <w:szCs w:val="22"/>
        </w:rPr>
        <w:t xml:space="preserve"> dell’ATC. </w:t>
      </w:r>
    </w:p>
    <w:p w14:paraId="7C34D693" w14:textId="37EDEF9D" w:rsidR="00FB5BA5" w:rsidRDefault="00FB5BA5" w:rsidP="00697E07">
      <w:pPr>
        <w:pStyle w:val="Default"/>
        <w:jc w:val="both"/>
        <w:rPr>
          <w:sz w:val="22"/>
          <w:szCs w:val="22"/>
        </w:rPr>
      </w:pPr>
      <w:r>
        <w:rPr>
          <w:sz w:val="22"/>
          <w:szCs w:val="22"/>
        </w:rPr>
        <w:t xml:space="preserve">Per l’intervento n. 1 “Rilascio colture a perdere”, il </w:t>
      </w:r>
      <w:r w:rsidR="009202E1">
        <w:rPr>
          <w:sz w:val="22"/>
          <w:szCs w:val="22"/>
        </w:rPr>
        <w:t>Consiglio</w:t>
      </w:r>
      <w:r>
        <w:rPr>
          <w:sz w:val="22"/>
          <w:szCs w:val="22"/>
        </w:rPr>
        <w:t xml:space="preserve"> dell’ATC si riserva di richiedere ai beneficiari le fatture di acquisto dei semi. </w:t>
      </w:r>
    </w:p>
    <w:p w14:paraId="1218BDE4" w14:textId="3EF7CBEE" w:rsidR="00FB5BA5" w:rsidRDefault="00FB5BA5" w:rsidP="00697E07">
      <w:pPr>
        <w:pStyle w:val="Default"/>
        <w:jc w:val="both"/>
        <w:rPr>
          <w:sz w:val="22"/>
          <w:szCs w:val="22"/>
        </w:rPr>
      </w:pPr>
      <w:r>
        <w:rPr>
          <w:sz w:val="22"/>
          <w:szCs w:val="22"/>
        </w:rPr>
        <w:t>Tutti gli interventi ammessi sono soggetti a verifica tramite sopralluoghi a campione da parte di un incaricato dall’A.T.C.</w:t>
      </w:r>
    </w:p>
    <w:p w14:paraId="5A398A4D" w14:textId="3FC24BAE" w:rsidR="00FB5BA5" w:rsidRDefault="00FB5BA5" w:rsidP="00697E07">
      <w:pPr>
        <w:pStyle w:val="Default"/>
        <w:jc w:val="both"/>
        <w:rPr>
          <w:sz w:val="22"/>
          <w:szCs w:val="22"/>
        </w:rPr>
      </w:pPr>
      <w:r>
        <w:rPr>
          <w:sz w:val="22"/>
          <w:szCs w:val="22"/>
        </w:rPr>
        <w:t xml:space="preserve">Eventuali comunicazioni o istanze agli organi competenti per il conseguimento del nulla osta alla realizzazione degli interventi (vincolo idrogeologico, ecc.) saranno richiesti da parte del richiedente il contributo. Il </w:t>
      </w:r>
      <w:r w:rsidR="009202E1">
        <w:rPr>
          <w:sz w:val="22"/>
          <w:szCs w:val="22"/>
        </w:rPr>
        <w:t>Consiglio dell’ATC</w:t>
      </w:r>
      <w:r>
        <w:rPr>
          <w:sz w:val="22"/>
          <w:szCs w:val="22"/>
        </w:rPr>
        <w:t xml:space="preserve"> non si assume nessuna responsabilità per inadempienze o infrazioni commesse nella realizzazione dei lavori e delle opere. </w:t>
      </w:r>
    </w:p>
    <w:p w14:paraId="6C7B87D5" w14:textId="3D8B0E1A" w:rsidR="00FB5BA5" w:rsidRDefault="00FB5BA5" w:rsidP="00697E07">
      <w:pPr>
        <w:pStyle w:val="Default"/>
        <w:jc w:val="both"/>
        <w:rPr>
          <w:sz w:val="22"/>
          <w:szCs w:val="22"/>
        </w:rPr>
      </w:pPr>
      <w:r>
        <w:rPr>
          <w:sz w:val="22"/>
          <w:szCs w:val="22"/>
        </w:rPr>
        <w:t xml:space="preserve">Potranno essere penalizzate o respinte a giudizio del </w:t>
      </w:r>
      <w:r w:rsidR="009202E1">
        <w:rPr>
          <w:sz w:val="22"/>
          <w:szCs w:val="22"/>
        </w:rPr>
        <w:t>Consiglio dell’ATC</w:t>
      </w:r>
      <w:r>
        <w:rPr>
          <w:sz w:val="22"/>
          <w:szCs w:val="22"/>
        </w:rPr>
        <w:t xml:space="preserve"> le richieste da parte de</w:t>
      </w:r>
      <w:r w:rsidR="009202E1">
        <w:rPr>
          <w:sz w:val="22"/>
          <w:szCs w:val="22"/>
        </w:rPr>
        <w:t xml:space="preserve">i richiedenti </w:t>
      </w:r>
      <w:r>
        <w:rPr>
          <w:sz w:val="22"/>
          <w:szCs w:val="22"/>
        </w:rPr>
        <w:t>che risultano, sulla base della valutazione espressa dal tecnico incaricato dall’ATC, aver male eseguito gli interventi o non rispettato le norme de</w:t>
      </w:r>
      <w:r w:rsidR="009202E1">
        <w:rPr>
          <w:sz w:val="22"/>
          <w:szCs w:val="22"/>
        </w:rPr>
        <w:t xml:space="preserve">gli avvisi </w:t>
      </w:r>
      <w:r>
        <w:rPr>
          <w:sz w:val="22"/>
          <w:szCs w:val="22"/>
        </w:rPr>
        <w:t xml:space="preserve">per i miglioramenti ambientali degli anni precedenti (almeno 2 anche non consecutivi). </w:t>
      </w:r>
    </w:p>
    <w:p w14:paraId="5A16EABE" w14:textId="77777777" w:rsidR="00697E07" w:rsidRDefault="00697E07" w:rsidP="00697E07">
      <w:pPr>
        <w:pStyle w:val="Default"/>
        <w:jc w:val="both"/>
        <w:rPr>
          <w:sz w:val="22"/>
          <w:szCs w:val="22"/>
        </w:rPr>
      </w:pPr>
    </w:p>
    <w:p w14:paraId="3C38584F" w14:textId="73328739" w:rsidR="00FB5BA5" w:rsidRDefault="00FB5BA5" w:rsidP="00697E07">
      <w:pPr>
        <w:pStyle w:val="Default"/>
        <w:jc w:val="both"/>
        <w:rPr>
          <w:sz w:val="22"/>
          <w:szCs w:val="22"/>
        </w:rPr>
      </w:pPr>
      <w:r>
        <w:rPr>
          <w:b/>
          <w:bCs/>
          <w:sz w:val="22"/>
          <w:szCs w:val="22"/>
        </w:rPr>
        <w:t>5) Interventi ammessi a contributo</w:t>
      </w:r>
    </w:p>
    <w:p w14:paraId="58A0AE02" w14:textId="77777777" w:rsidR="00FB5BA5" w:rsidRDefault="00FB5BA5" w:rsidP="00697E07">
      <w:pPr>
        <w:pStyle w:val="Default"/>
        <w:jc w:val="both"/>
        <w:rPr>
          <w:sz w:val="22"/>
          <w:szCs w:val="22"/>
        </w:rPr>
      </w:pPr>
      <w:r>
        <w:rPr>
          <w:sz w:val="22"/>
          <w:szCs w:val="22"/>
        </w:rPr>
        <w:t xml:space="preserve">Gli interventi di seguito elencati devono essere realizzati nel rispetto delle norme vigenti in materia. </w:t>
      </w:r>
    </w:p>
    <w:p w14:paraId="27405E5E" w14:textId="77777777" w:rsidR="00FB5BA5" w:rsidRDefault="00FB5BA5" w:rsidP="00697E07">
      <w:pPr>
        <w:pStyle w:val="Default"/>
        <w:jc w:val="both"/>
        <w:rPr>
          <w:sz w:val="22"/>
          <w:szCs w:val="22"/>
        </w:rPr>
      </w:pPr>
      <w:r>
        <w:rPr>
          <w:sz w:val="22"/>
          <w:szCs w:val="22"/>
        </w:rPr>
        <w:lastRenderedPageBreak/>
        <w:t xml:space="preserve">Gli interventi potranno essere realizzati soltanto dopo il ricevimento dell’autorizzazione scritta ed insindacabile, concessa dall’A.T.C. </w:t>
      </w:r>
    </w:p>
    <w:p w14:paraId="6B70F53E" w14:textId="77777777" w:rsidR="00FB5BA5" w:rsidRDefault="00FB5BA5" w:rsidP="00697E07">
      <w:pPr>
        <w:pStyle w:val="Default"/>
        <w:jc w:val="both"/>
        <w:rPr>
          <w:sz w:val="22"/>
          <w:szCs w:val="22"/>
        </w:rPr>
      </w:pPr>
      <w:r>
        <w:rPr>
          <w:sz w:val="22"/>
          <w:szCs w:val="22"/>
        </w:rPr>
        <w:t xml:space="preserve">Sulla base della qualità e della estensione dell’intervento, nonché del rispetto dei vincoli previsti dal progetto e riscontrati mediante il sopralluogo di verifica, l’importo comunicato in sede di autorizzazione può essere decurtato o annullato interamente a giudizio insindacabile dell’ATC. </w:t>
      </w:r>
    </w:p>
    <w:p w14:paraId="677D3518" w14:textId="52C19AEE" w:rsidR="00FB5BA5" w:rsidRDefault="00FB5BA5" w:rsidP="00697E07">
      <w:pPr>
        <w:pStyle w:val="Default"/>
        <w:jc w:val="both"/>
        <w:rPr>
          <w:sz w:val="22"/>
          <w:szCs w:val="22"/>
        </w:rPr>
      </w:pPr>
      <w:r>
        <w:rPr>
          <w:sz w:val="22"/>
          <w:szCs w:val="22"/>
        </w:rPr>
        <w:t xml:space="preserve">Gli interventi autorizzati che per cause diverse non sono stati realizzati dovranno essere comunicati per scritto all'ATC. Nel caso sia accertato durante il sopralluogo di collaudo la mancata esecuzione dell'intervento autorizzato e non comunicato, </w:t>
      </w:r>
      <w:r w:rsidR="00C5278E">
        <w:rPr>
          <w:sz w:val="22"/>
          <w:szCs w:val="22"/>
        </w:rPr>
        <w:t>il richiedente</w:t>
      </w:r>
      <w:r>
        <w:rPr>
          <w:sz w:val="22"/>
          <w:szCs w:val="22"/>
        </w:rPr>
        <w:t xml:space="preserve"> dovrà corrispondere all'ATC la somma di €</w:t>
      </w:r>
      <w:r w:rsidR="00C5278E">
        <w:rPr>
          <w:sz w:val="22"/>
          <w:szCs w:val="22"/>
        </w:rPr>
        <w:t xml:space="preserve"> </w:t>
      </w:r>
      <w:r>
        <w:rPr>
          <w:sz w:val="22"/>
          <w:szCs w:val="22"/>
        </w:rPr>
        <w:t xml:space="preserve">100,00. </w:t>
      </w:r>
    </w:p>
    <w:p w14:paraId="496AD760" w14:textId="77777777" w:rsidR="00697E07" w:rsidRDefault="00697E07" w:rsidP="00FB5BA5">
      <w:pPr>
        <w:pStyle w:val="Default"/>
        <w:rPr>
          <w:b/>
          <w:bCs/>
          <w:sz w:val="22"/>
          <w:szCs w:val="22"/>
        </w:rPr>
      </w:pPr>
    </w:p>
    <w:p w14:paraId="22D548CE" w14:textId="747A8A38" w:rsidR="00697E07" w:rsidRDefault="00FB5BA5" w:rsidP="00FB5BA5">
      <w:pPr>
        <w:pStyle w:val="Default"/>
        <w:rPr>
          <w:b/>
          <w:bCs/>
          <w:sz w:val="22"/>
          <w:szCs w:val="22"/>
        </w:rPr>
      </w:pPr>
      <w:r>
        <w:rPr>
          <w:b/>
          <w:bCs/>
          <w:sz w:val="22"/>
          <w:szCs w:val="22"/>
        </w:rPr>
        <w:t>TIPOLOGIA DEGLI INTERVENTI</w:t>
      </w:r>
    </w:p>
    <w:p w14:paraId="1C157192" w14:textId="77777777" w:rsidR="00C5278E" w:rsidRDefault="00C5278E" w:rsidP="00FB5BA5">
      <w:pPr>
        <w:pStyle w:val="Default"/>
        <w:rPr>
          <w:b/>
          <w:bCs/>
          <w:sz w:val="22"/>
          <w:szCs w:val="22"/>
        </w:rPr>
      </w:pPr>
    </w:p>
    <w:p w14:paraId="6B56D2E3" w14:textId="77777777" w:rsidR="00FB5BA5" w:rsidRDefault="00FB5BA5" w:rsidP="00FB5BA5">
      <w:pPr>
        <w:pStyle w:val="Default"/>
        <w:rPr>
          <w:sz w:val="22"/>
          <w:szCs w:val="22"/>
        </w:rPr>
      </w:pPr>
      <w:r>
        <w:rPr>
          <w:b/>
          <w:bCs/>
          <w:sz w:val="22"/>
          <w:szCs w:val="22"/>
        </w:rPr>
        <w:t xml:space="preserve">INTERVENTO N. 1. </w:t>
      </w:r>
      <w:bookmarkStart w:id="1" w:name="_Hlk64381639"/>
      <w:r>
        <w:rPr>
          <w:b/>
          <w:bCs/>
          <w:sz w:val="22"/>
          <w:szCs w:val="22"/>
        </w:rPr>
        <w:t xml:space="preserve">Rilascio colture a perdere </w:t>
      </w:r>
      <w:bookmarkEnd w:id="1"/>
    </w:p>
    <w:p w14:paraId="00A7BB42" w14:textId="77777777" w:rsidR="00C5278E" w:rsidRDefault="00C5278E" w:rsidP="00FB5BA5">
      <w:pPr>
        <w:pStyle w:val="Default"/>
        <w:rPr>
          <w:sz w:val="22"/>
          <w:szCs w:val="22"/>
        </w:rPr>
      </w:pPr>
    </w:p>
    <w:p w14:paraId="290552C2" w14:textId="7A58D5CA" w:rsidR="00C5278E" w:rsidRDefault="00C5278E" w:rsidP="00FB5BA5">
      <w:pPr>
        <w:pStyle w:val="Default"/>
        <w:rPr>
          <w:sz w:val="22"/>
          <w:szCs w:val="22"/>
        </w:rPr>
      </w:pPr>
      <w:r>
        <w:rPr>
          <w:sz w:val="22"/>
          <w:szCs w:val="22"/>
        </w:rPr>
        <w:t>BENEFICIARI</w:t>
      </w:r>
    </w:p>
    <w:p w14:paraId="3D0E9846" w14:textId="70310D7D" w:rsidR="00C5278E" w:rsidRDefault="00C5278E" w:rsidP="00EA083E">
      <w:pPr>
        <w:pStyle w:val="Default"/>
        <w:numPr>
          <w:ilvl w:val="0"/>
          <w:numId w:val="5"/>
        </w:numPr>
        <w:rPr>
          <w:sz w:val="22"/>
          <w:szCs w:val="22"/>
        </w:rPr>
      </w:pPr>
      <w:r>
        <w:rPr>
          <w:sz w:val="22"/>
          <w:szCs w:val="22"/>
        </w:rPr>
        <w:t>Imprese agricole singole e associate, pubbliche e private, iscritte alla CCIAA con codice Ateco 01 e con fascicolo aziendale AGEA regolarmente validato</w:t>
      </w:r>
    </w:p>
    <w:p w14:paraId="24DF7789" w14:textId="2BF997D1" w:rsidR="002254E1" w:rsidRDefault="002254E1" w:rsidP="002254E1">
      <w:pPr>
        <w:pStyle w:val="Default"/>
        <w:rPr>
          <w:sz w:val="22"/>
          <w:szCs w:val="22"/>
        </w:rPr>
      </w:pPr>
    </w:p>
    <w:p w14:paraId="56EBC76A" w14:textId="77777777" w:rsidR="002254E1" w:rsidRDefault="002254E1" w:rsidP="002254E1">
      <w:pPr>
        <w:pStyle w:val="Default"/>
        <w:rPr>
          <w:sz w:val="22"/>
          <w:szCs w:val="22"/>
        </w:rPr>
      </w:pPr>
      <w:r>
        <w:rPr>
          <w:sz w:val="22"/>
          <w:szCs w:val="22"/>
        </w:rPr>
        <w:t>FINALITA’ DELL’INTERVENTO</w:t>
      </w:r>
    </w:p>
    <w:p w14:paraId="02D2EF21" w14:textId="77777777" w:rsidR="002254E1" w:rsidRDefault="002254E1" w:rsidP="002254E1">
      <w:pPr>
        <w:pStyle w:val="Default"/>
        <w:rPr>
          <w:sz w:val="22"/>
          <w:szCs w:val="22"/>
        </w:rPr>
      </w:pPr>
    </w:p>
    <w:p w14:paraId="7839365A" w14:textId="50BD4E6C" w:rsidR="002254E1" w:rsidRDefault="002254E1" w:rsidP="002254E1">
      <w:pPr>
        <w:pStyle w:val="Default"/>
        <w:numPr>
          <w:ilvl w:val="0"/>
          <w:numId w:val="5"/>
        </w:numPr>
        <w:rPr>
          <w:sz w:val="22"/>
          <w:szCs w:val="22"/>
        </w:rPr>
      </w:pPr>
      <w:r>
        <w:rPr>
          <w:sz w:val="22"/>
          <w:szCs w:val="22"/>
        </w:rPr>
        <w:t xml:space="preserve">Incremento dei luoghi di alimentazione, allevamento della prole e rifugio a favore della fauna selvatica. </w:t>
      </w:r>
    </w:p>
    <w:p w14:paraId="2141E69F" w14:textId="77777777" w:rsidR="002254E1" w:rsidRDefault="002254E1" w:rsidP="002254E1">
      <w:pPr>
        <w:pStyle w:val="Default"/>
        <w:rPr>
          <w:sz w:val="22"/>
          <w:szCs w:val="22"/>
        </w:rPr>
      </w:pPr>
    </w:p>
    <w:p w14:paraId="7CE53650" w14:textId="3DC77CA3" w:rsidR="00697E07" w:rsidRDefault="00FB5BA5" w:rsidP="00FB5BA5">
      <w:pPr>
        <w:pStyle w:val="Default"/>
        <w:rPr>
          <w:sz w:val="22"/>
          <w:szCs w:val="22"/>
        </w:rPr>
      </w:pPr>
      <w:r>
        <w:rPr>
          <w:sz w:val="22"/>
          <w:szCs w:val="22"/>
        </w:rPr>
        <w:t xml:space="preserve">TIPOLOGIA DI INTERVENTO </w:t>
      </w:r>
    </w:p>
    <w:p w14:paraId="43468AC6" w14:textId="02EEBC40" w:rsidR="00EA083E" w:rsidRDefault="00EA083E" w:rsidP="00EA083E">
      <w:pPr>
        <w:pStyle w:val="Default"/>
        <w:numPr>
          <w:ilvl w:val="0"/>
          <w:numId w:val="5"/>
        </w:numPr>
        <w:rPr>
          <w:sz w:val="22"/>
          <w:szCs w:val="22"/>
        </w:rPr>
      </w:pPr>
      <w:r>
        <w:rPr>
          <w:sz w:val="22"/>
          <w:szCs w:val="22"/>
        </w:rPr>
        <w:t>S</w:t>
      </w:r>
      <w:r w:rsidR="00FB5BA5">
        <w:rPr>
          <w:sz w:val="22"/>
          <w:szCs w:val="22"/>
        </w:rPr>
        <w:t>emina di un appezzamento o di una fascia di terreno con essenze appetite dalla fauna selvatica</w:t>
      </w:r>
      <w:r>
        <w:rPr>
          <w:sz w:val="22"/>
          <w:szCs w:val="22"/>
        </w:rPr>
        <w:t xml:space="preserve"> (cereali, foraggere, leguminose, ecc.)</w:t>
      </w:r>
      <w:r w:rsidR="00FB5BA5">
        <w:rPr>
          <w:sz w:val="22"/>
          <w:szCs w:val="22"/>
        </w:rPr>
        <w:t xml:space="preserve">. Il prodotto non deve essere né raccolto né pascolato da specie animali domestiche, né interrato, né distrutto in alcun modo, fino alle date </w:t>
      </w:r>
      <w:r>
        <w:rPr>
          <w:sz w:val="22"/>
          <w:szCs w:val="22"/>
        </w:rPr>
        <w:t>sottoindicate</w:t>
      </w:r>
      <w:r w:rsidR="00FB5BA5">
        <w:rPr>
          <w:sz w:val="22"/>
          <w:szCs w:val="22"/>
        </w:rPr>
        <w:t xml:space="preserve">. La coltura deve essere agronomicamente valida, ovvero devono essere </w:t>
      </w:r>
      <w:r>
        <w:rPr>
          <w:sz w:val="22"/>
          <w:szCs w:val="22"/>
        </w:rPr>
        <w:t>attuate</w:t>
      </w:r>
      <w:r w:rsidR="00FB5BA5">
        <w:rPr>
          <w:sz w:val="22"/>
          <w:szCs w:val="22"/>
        </w:rPr>
        <w:t xml:space="preserve"> tutte le </w:t>
      </w:r>
      <w:r>
        <w:rPr>
          <w:sz w:val="22"/>
          <w:szCs w:val="22"/>
        </w:rPr>
        <w:t>tecniche</w:t>
      </w:r>
      <w:r w:rsidR="00FB5BA5">
        <w:rPr>
          <w:sz w:val="22"/>
          <w:szCs w:val="22"/>
        </w:rPr>
        <w:t xml:space="preserve"> agronomiche per il buon esito della semina. Le concimazioni</w:t>
      </w:r>
      <w:r>
        <w:rPr>
          <w:sz w:val="22"/>
          <w:szCs w:val="22"/>
        </w:rPr>
        <w:t>, qualora necessarie,</w:t>
      </w:r>
      <w:r w:rsidR="00FB5BA5">
        <w:rPr>
          <w:sz w:val="22"/>
          <w:szCs w:val="22"/>
        </w:rPr>
        <w:t xml:space="preserve"> dovranno essere </w:t>
      </w:r>
      <w:r>
        <w:rPr>
          <w:sz w:val="22"/>
          <w:szCs w:val="22"/>
        </w:rPr>
        <w:t>eseguite</w:t>
      </w:r>
      <w:r w:rsidR="00FB5BA5">
        <w:rPr>
          <w:sz w:val="22"/>
          <w:szCs w:val="22"/>
        </w:rPr>
        <w:t xml:space="preserve"> utilizzando concime preferibilmente naturale organico. Non devono essere somministrati antiparassitari. </w:t>
      </w:r>
    </w:p>
    <w:p w14:paraId="23183F57" w14:textId="77777777" w:rsidR="00EA083E" w:rsidRDefault="00EA083E" w:rsidP="00EA083E">
      <w:pPr>
        <w:pStyle w:val="Default"/>
        <w:jc w:val="both"/>
        <w:rPr>
          <w:sz w:val="22"/>
          <w:szCs w:val="22"/>
        </w:rPr>
      </w:pPr>
    </w:p>
    <w:p w14:paraId="3A29E17D" w14:textId="0B463F96" w:rsidR="00FB5BA5" w:rsidRDefault="00FB5BA5" w:rsidP="00EA083E">
      <w:pPr>
        <w:pStyle w:val="Default"/>
        <w:jc w:val="both"/>
        <w:rPr>
          <w:sz w:val="22"/>
          <w:szCs w:val="22"/>
        </w:rPr>
      </w:pPr>
      <w:r>
        <w:rPr>
          <w:sz w:val="22"/>
          <w:szCs w:val="22"/>
        </w:rPr>
        <w:t>SUPERFICIE</w:t>
      </w:r>
    </w:p>
    <w:p w14:paraId="077AD2AE" w14:textId="4225160D" w:rsidR="00EA083E" w:rsidRDefault="00EA083E" w:rsidP="00EA083E">
      <w:pPr>
        <w:pStyle w:val="Default"/>
        <w:numPr>
          <w:ilvl w:val="0"/>
          <w:numId w:val="5"/>
        </w:numPr>
        <w:rPr>
          <w:sz w:val="22"/>
          <w:szCs w:val="22"/>
        </w:rPr>
      </w:pPr>
      <w:r w:rsidRPr="00EA083E">
        <w:rPr>
          <w:sz w:val="22"/>
          <w:szCs w:val="22"/>
        </w:rPr>
        <w:t>f</w:t>
      </w:r>
      <w:r w:rsidR="00697E07" w:rsidRPr="00697E07">
        <w:rPr>
          <w:sz w:val="22"/>
          <w:szCs w:val="22"/>
        </w:rPr>
        <w:t xml:space="preserve">ino ad un massimo di </w:t>
      </w:r>
      <w:r>
        <w:rPr>
          <w:sz w:val="22"/>
          <w:szCs w:val="22"/>
        </w:rPr>
        <w:t>5,0</w:t>
      </w:r>
      <w:r w:rsidR="00697E07" w:rsidRPr="00697E07">
        <w:rPr>
          <w:sz w:val="22"/>
          <w:szCs w:val="22"/>
        </w:rPr>
        <w:t xml:space="preserve"> ha</w:t>
      </w:r>
      <w:r>
        <w:rPr>
          <w:sz w:val="22"/>
          <w:szCs w:val="22"/>
        </w:rPr>
        <w:t>, prevedibilmente non</w:t>
      </w:r>
      <w:r w:rsidR="00697E07" w:rsidRPr="00697E07">
        <w:rPr>
          <w:sz w:val="22"/>
          <w:szCs w:val="22"/>
        </w:rPr>
        <w:t xml:space="preserve"> contigu</w:t>
      </w:r>
      <w:r>
        <w:rPr>
          <w:sz w:val="22"/>
          <w:szCs w:val="22"/>
        </w:rPr>
        <w:t>i</w:t>
      </w:r>
    </w:p>
    <w:p w14:paraId="73BC3EB1" w14:textId="07880029" w:rsidR="00697E07" w:rsidRPr="00697E07" w:rsidRDefault="00697E07" w:rsidP="00697E07">
      <w:pPr>
        <w:pStyle w:val="Default"/>
        <w:rPr>
          <w:rFonts w:ascii="Times New Roman" w:hAnsi="Times New Roman" w:cs="Times New Roman"/>
        </w:rPr>
      </w:pPr>
      <w:r w:rsidRPr="00697E07">
        <w:rPr>
          <w:rFonts w:ascii="Times New Roman" w:hAnsi="Times New Roman" w:cs="Times New Roman"/>
        </w:rPr>
        <w:t xml:space="preserve"> </w:t>
      </w:r>
    </w:p>
    <w:p w14:paraId="5BE15CCE" w14:textId="0E1392A3" w:rsidR="00FB5BA5" w:rsidRDefault="00FB5BA5" w:rsidP="00A07052">
      <w:pPr>
        <w:pStyle w:val="Default"/>
        <w:jc w:val="both"/>
        <w:rPr>
          <w:sz w:val="22"/>
          <w:szCs w:val="22"/>
        </w:rPr>
      </w:pPr>
      <w:r>
        <w:rPr>
          <w:sz w:val="22"/>
          <w:szCs w:val="22"/>
        </w:rPr>
        <w:t xml:space="preserve">Possono altresì essere previsti per la medesima azienda agricola interventi con superfici superiori a quelle di cui sopra, purché separati di norma da almeno </w:t>
      </w:r>
      <w:r w:rsidR="00EA083E">
        <w:rPr>
          <w:sz w:val="22"/>
          <w:szCs w:val="22"/>
        </w:rPr>
        <w:t>5</w:t>
      </w:r>
      <w:r>
        <w:rPr>
          <w:sz w:val="22"/>
          <w:szCs w:val="22"/>
        </w:rPr>
        <w:t xml:space="preserve">00 metri misurati tramite </w:t>
      </w:r>
      <w:r w:rsidR="00EA083E">
        <w:rPr>
          <w:sz w:val="22"/>
          <w:szCs w:val="22"/>
        </w:rPr>
        <w:t>GIS</w:t>
      </w:r>
      <w:r>
        <w:rPr>
          <w:sz w:val="22"/>
          <w:szCs w:val="22"/>
        </w:rPr>
        <w:t xml:space="preserve">. </w:t>
      </w:r>
    </w:p>
    <w:p w14:paraId="6FB23276" w14:textId="77777777" w:rsidR="00FB5BA5" w:rsidRDefault="00FB5BA5" w:rsidP="00A07052">
      <w:pPr>
        <w:pStyle w:val="Default"/>
        <w:jc w:val="both"/>
        <w:rPr>
          <w:sz w:val="22"/>
          <w:szCs w:val="22"/>
        </w:rPr>
      </w:pPr>
      <w:r>
        <w:rPr>
          <w:sz w:val="22"/>
          <w:szCs w:val="22"/>
        </w:rPr>
        <w:t xml:space="preserve">Eventuali deroghe dovranno essere debitamente motivate e comunque soggette a verifica da parte di un incaricato dall’ATC. </w:t>
      </w:r>
    </w:p>
    <w:p w14:paraId="2246BABA" w14:textId="77777777" w:rsidR="00697E07" w:rsidRDefault="00697E07" w:rsidP="00A07052">
      <w:pPr>
        <w:pStyle w:val="Default"/>
        <w:jc w:val="both"/>
        <w:rPr>
          <w:sz w:val="22"/>
          <w:szCs w:val="22"/>
        </w:rPr>
      </w:pPr>
    </w:p>
    <w:p w14:paraId="0E762DBE" w14:textId="6E140879" w:rsidR="00FB5BA5" w:rsidRDefault="00FB5BA5" w:rsidP="00FB5BA5">
      <w:pPr>
        <w:pStyle w:val="Default"/>
        <w:rPr>
          <w:sz w:val="22"/>
          <w:szCs w:val="22"/>
        </w:rPr>
      </w:pPr>
      <w:r>
        <w:rPr>
          <w:sz w:val="22"/>
          <w:szCs w:val="22"/>
        </w:rPr>
        <w:t>DURATA</w:t>
      </w:r>
    </w:p>
    <w:p w14:paraId="68F1DEC5" w14:textId="4475B16F" w:rsidR="002254E1" w:rsidRDefault="00FB5BA5" w:rsidP="00FB5BA5">
      <w:pPr>
        <w:pStyle w:val="Default"/>
        <w:numPr>
          <w:ilvl w:val="0"/>
          <w:numId w:val="5"/>
        </w:numPr>
        <w:rPr>
          <w:sz w:val="22"/>
          <w:szCs w:val="22"/>
        </w:rPr>
      </w:pPr>
      <w:r>
        <w:rPr>
          <w:sz w:val="22"/>
          <w:szCs w:val="22"/>
        </w:rPr>
        <w:t>Colture autunnali: dal momento della semina da realizzarsi entro dicembre fino al 31 ottobre</w:t>
      </w:r>
      <w:r w:rsidR="002254E1">
        <w:rPr>
          <w:sz w:val="22"/>
          <w:szCs w:val="22"/>
        </w:rPr>
        <w:t xml:space="preserve"> dell’anno </w:t>
      </w:r>
      <w:r w:rsidR="00D41F24">
        <w:rPr>
          <w:sz w:val="22"/>
          <w:szCs w:val="22"/>
        </w:rPr>
        <w:t>202</w:t>
      </w:r>
      <w:r w:rsidR="00A63908">
        <w:rPr>
          <w:sz w:val="22"/>
          <w:szCs w:val="22"/>
        </w:rPr>
        <w:t>4</w:t>
      </w:r>
    </w:p>
    <w:p w14:paraId="41CD7A9D" w14:textId="09A4D228" w:rsidR="00FB5BA5" w:rsidRPr="002254E1" w:rsidRDefault="00FB5BA5" w:rsidP="00FB5BA5">
      <w:pPr>
        <w:pStyle w:val="Default"/>
        <w:numPr>
          <w:ilvl w:val="0"/>
          <w:numId w:val="5"/>
        </w:numPr>
        <w:rPr>
          <w:sz w:val="22"/>
          <w:szCs w:val="22"/>
        </w:rPr>
      </w:pPr>
      <w:r w:rsidRPr="002254E1">
        <w:rPr>
          <w:sz w:val="22"/>
          <w:szCs w:val="22"/>
        </w:rPr>
        <w:t xml:space="preserve">Colture primaverili e </w:t>
      </w:r>
      <w:proofErr w:type="spellStart"/>
      <w:r w:rsidRPr="002254E1">
        <w:rPr>
          <w:sz w:val="22"/>
          <w:szCs w:val="22"/>
        </w:rPr>
        <w:t>trasemine</w:t>
      </w:r>
      <w:proofErr w:type="spellEnd"/>
      <w:r w:rsidRPr="002254E1">
        <w:rPr>
          <w:sz w:val="22"/>
          <w:szCs w:val="22"/>
        </w:rPr>
        <w:t>*: dal momento della semina da realizzarsi entro aprile fino al 31 dicembre</w:t>
      </w:r>
      <w:r w:rsidR="002254E1">
        <w:rPr>
          <w:sz w:val="22"/>
          <w:szCs w:val="22"/>
        </w:rPr>
        <w:t xml:space="preserve"> </w:t>
      </w:r>
      <w:r w:rsidR="00D41F24">
        <w:rPr>
          <w:sz w:val="22"/>
          <w:szCs w:val="22"/>
        </w:rPr>
        <w:t>202</w:t>
      </w:r>
      <w:r w:rsidR="00A63908">
        <w:rPr>
          <w:sz w:val="22"/>
          <w:szCs w:val="22"/>
        </w:rPr>
        <w:t>4</w:t>
      </w:r>
    </w:p>
    <w:p w14:paraId="02E5AC5C" w14:textId="77777777" w:rsidR="00697E07" w:rsidRDefault="00697E07" w:rsidP="00FB5BA5">
      <w:pPr>
        <w:pStyle w:val="Default"/>
        <w:rPr>
          <w:sz w:val="22"/>
          <w:szCs w:val="22"/>
        </w:rPr>
      </w:pPr>
    </w:p>
    <w:p w14:paraId="0C6F6244" w14:textId="6AA2D4D9" w:rsidR="00697E07" w:rsidRDefault="00905FDB" w:rsidP="00FB5BA5">
      <w:pPr>
        <w:pStyle w:val="Default"/>
        <w:rPr>
          <w:sz w:val="22"/>
          <w:szCs w:val="22"/>
        </w:rPr>
      </w:pPr>
      <w:r>
        <w:rPr>
          <w:sz w:val="22"/>
          <w:szCs w:val="22"/>
        </w:rPr>
        <w:t>CONTRIBUTO AMMESSO</w:t>
      </w:r>
    </w:p>
    <w:p w14:paraId="5F07ACE1" w14:textId="3B513FE4" w:rsidR="00905FDB" w:rsidRPr="007F227D" w:rsidRDefault="007F227D" w:rsidP="007F227D">
      <w:pPr>
        <w:pStyle w:val="Default"/>
        <w:numPr>
          <w:ilvl w:val="0"/>
          <w:numId w:val="5"/>
        </w:numPr>
        <w:rPr>
          <w:sz w:val="22"/>
          <w:szCs w:val="22"/>
        </w:rPr>
      </w:pPr>
      <w:r>
        <w:rPr>
          <w:sz w:val="22"/>
          <w:szCs w:val="22"/>
        </w:rPr>
        <w:t>1.000,00</w:t>
      </w:r>
      <w:r w:rsidR="00905FDB" w:rsidRPr="007F227D">
        <w:rPr>
          <w:sz w:val="22"/>
          <w:szCs w:val="22"/>
        </w:rPr>
        <w:t xml:space="preserve"> €/ha in caso di coltivazioni singole e miscugli</w:t>
      </w:r>
      <w:r w:rsidR="002A3C5C" w:rsidRPr="007F227D">
        <w:rPr>
          <w:sz w:val="22"/>
          <w:szCs w:val="22"/>
        </w:rPr>
        <w:t>;</w:t>
      </w:r>
    </w:p>
    <w:p w14:paraId="79B1C6E0" w14:textId="2DCCD97F" w:rsidR="002A3C5C" w:rsidRDefault="007F227D" w:rsidP="002A3C5C">
      <w:pPr>
        <w:pStyle w:val="Default"/>
        <w:numPr>
          <w:ilvl w:val="0"/>
          <w:numId w:val="5"/>
        </w:numPr>
        <w:rPr>
          <w:sz w:val="22"/>
          <w:szCs w:val="22"/>
        </w:rPr>
      </w:pPr>
      <w:r>
        <w:rPr>
          <w:sz w:val="22"/>
          <w:szCs w:val="22"/>
        </w:rPr>
        <w:t>1.150,00</w:t>
      </w:r>
      <w:r w:rsidR="002A3C5C">
        <w:rPr>
          <w:sz w:val="22"/>
          <w:szCs w:val="22"/>
        </w:rPr>
        <w:t xml:space="preserve"> €/ha in caso di coltivazioni singole e miscugli in zone montane o svantaggiate ai sensi della Direttiva CEE 75/268 art. 3 par. 3</w:t>
      </w:r>
    </w:p>
    <w:p w14:paraId="2FC37D7C" w14:textId="248E39E5" w:rsidR="002A3C5C" w:rsidRDefault="007D363E" w:rsidP="002A3C5C">
      <w:pPr>
        <w:pStyle w:val="Default"/>
        <w:numPr>
          <w:ilvl w:val="0"/>
          <w:numId w:val="5"/>
        </w:numPr>
        <w:rPr>
          <w:sz w:val="22"/>
          <w:szCs w:val="22"/>
        </w:rPr>
      </w:pPr>
      <w:r>
        <w:rPr>
          <w:sz w:val="22"/>
          <w:szCs w:val="22"/>
        </w:rPr>
        <w:t>1.</w:t>
      </w:r>
      <w:r w:rsidR="007F227D">
        <w:rPr>
          <w:sz w:val="22"/>
          <w:szCs w:val="22"/>
        </w:rPr>
        <w:t>450,00</w:t>
      </w:r>
      <w:r>
        <w:rPr>
          <w:sz w:val="22"/>
          <w:szCs w:val="22"/>
        </w:rPr>
        <w:t xml:space="preserve"> €/ha in caso di trasemina.</w:t>
      </w:r>
    </w:p>
    <w:p w14:paraId="41E3132D" w14:textId="77777777" w:rsidR="002A3C5C" w:rsidRDefault="002A3C5C" w:rsidP="00FB5BA5">
      <w:pPr>
        <w:pStyle w:val="Default"/>
        <w:rPr>
          <w:sz w:val="22"/>
          <w:szCs w:val="22"/>
        </w:rPr>
      </w:pPr>
    </w:p>
    <w:p w14:paraId="18EEE83F" w14:textId="77777777" w:rsidR="00905FDB" w:rsidRDefault="00905FDB" w:rsidP="00FB5BA5">
      <w:pPr>
        <w:pStyle w:val="Default"/>
        <w:rPr>
          <w:sz w:val="22"/>
          <w:szCs w:val="22"/>
        </w:rPr>
      </w:pPr>
    </w:p>
    <w:p w14:paraId="534F4DF4" w14:textId="47E6ED38" w:rsidR="00FB5BA5" w:rsidRDefault="002254E1" w:rsidP="00FB5BA5">
      <w:pPr>
        <w:pStyle w:val="Default"/>
        <w:rPr>
          <w:sz w:val="22"/>
          <w:szCs w:val="22"/>
        </w:rPr>
      </w:pPr>
      <w:r>
        <w:rPr>
          <w:sz w:val="22"/>
          <w:szCs w:val="22"/>
        </w:rPr>
        <w:lastRenderedPageBreak/>
        <w:t>COLTIVAZIONI AMMESSE</w:t>
      </w:r>
      <w:r w:rsidR="00FB5BA5">
        <w:rPr>
          <w:sz w:val="22"/>
          <w:szCs w:val="22"/>
        </w:rPr>
        <w:t xml:space="preserve"> – di seguito vengono riportati </w:t>
      </w:r>
      <w:r w:rsidR="00FB5BA5">
        <w:rPr>
          <w:b/>
          <w:bCs/>
          <w:sz w:val="22"/>
          <w:szCs w:val="22"/>
        </w:rPr>
        <w:t>alcuni esempi</w:t>
      </w:r>
      <w:r w:rsidR="00FB5BA5">
        <w:rPr>
          <w:sz w:val="22"/>
          <w:szCs w:val="22"/>
        </w:rPr>
        <w:t xml:space="preserve">: </w:t>
      </w:r>
    </w:p>
    <w:p w14:paraId="0EAD4FFB" w14:textId="77777777" w:rsidR="002254E1" w:rsidRDefault="002254E1" w:rsidP="00FB5BA5">
      <w:pPr>
        <w:pStyle w:val="Default"/>
        <w:rPr>
          <w:b/>
          <w:bCs/>
          <w:sz w:val="22"/>
          <w:szCs w:val="22"/>
        </w:rPr>
      </w:pPr>
    </w:p>
    <w:p w14:paraId="06EBE2EB" w14:textId="77777777" w:rsidR="002254E1" w:rsidRDefault="002254E1" w:rsidP="00FB5BA5">
      <w:pPr>
        <w:pStyle w:val="Default"/>
        <w:rPr>
          <w:b/>
          <w:bCs/>
          <w:sz w:val="22"/>
          <w:szCs w:val="22"/>
        </w:rPr>
      </w:pPr>
    </w:p>
    <w:tbl>
      <w:tblPr>
        <w:tblStyle w:val="Grigliatabella"/>
        <w:tblW w:w="0" w:type="auto"/>
        <w:jc w:val="center"/>
        <w:tblLook w:val="04A0" w:firstRow="1" w:lastRow="0" w:firstColumn="1" w:lastColumn="0" w:noHBand="0" w:noVBand="1"/>
      </w:tblPr>
      <w:tblGrid>
        <w:gridCol w:w="4412"/>
        <w:gridCol w:w="1970"/>
        <w:gridCol w:w="1985"/>
        <w:gridCol w:w="16"/>
      </w:tblGrid>
      <w:tr w:rsidR="002110DD" w14:paraId="1207EA69" w14:textId="77777777" w:rsidTr="00905FDB">
        <w:trPr>
          <w:gridAfter w:val="1"/>
          <w:wAfter w:w="16" w:type="dxa"/>
          <w:jc w:val="center"/>
        </w:trPr>
        <w:tc>
          <w:tcPr>
            <w:tcW w:w="4412" w:type="dxa"/>
          </w:tcPr>
          <w:p w14:paraId="0B513038" w14:textId="0860CF52" w:rsidR="002110DD" w:rsidRDefault="002110DD" w:rsidP="002D4704">
            <w:pPr>
              <w:pStyle w:val="Default"/>
              <w:jc w:val="center"/>
              <w:rPr>
                <w:b/>
                <w:bCs/>
                <w:sz w:val="22"/>
                <w:szCs w:val="22"/>
              </w:rPr>
            </w:pPr>
            <w:r>
              <w:rPr>
                <w:b/>
                <w:bCs/>
                <w:sz w:val="22"/>
                <w:szCs w:val="22"/>
              </w:rPr>
              <w:t>Colture singole</w:t>
            </w:r>
          </w:p>
        </w:tc>
        <w:tc>
          <w:tcPr>
            <w:tcW w:w="1970" w:type="dxa"/>
          </w:tcPr>
          <w:p w14:paraId="44B399E1" w14:textId="557FC8C5" w:rsidR="002110DD" w:rsidRDefault="002110DD" w:rsidP="002D4704">
            <w:pPr>
              <w:pStyle w:val="Default"/>
              <w:jc w:val="center"/>
              <w:rPr>
                <w:b/>
                <w:bCs/>
                <w:sz w:val="22"/>
                <w:szCs w:val="22"/>
              </w:rPr>
            </w:pPr>
            <w:r>
              <w:rPr>
                <w:b/>
                <w:bCs/>
                <w:sz w:val="22"/>
                <w:szCs w:val="22"/>
              </w:rPr>
              <w:t>Periodo di semina</w:t>
            </w:r>
          </w:p>
        </w:tc>
        <w:tc>
          <w:tcPr>
            <w:tcW w:w="1985" w:type="dxa"/>
          </w:tcPr>
          <w:p w14:paraId="392315CB" w14:textId="3949E0A1" w:rsidR="002110DD" w:rsidRDefault="002110DD" w:rsidP="002D4704">
            <w:pPr>
              <w:pStyle w:val="Default"/>
              <w:jc w:val="center"/>
              <w:rPr>
                <w:b/>
                <w:bCs/>
                <w:sz w:val="22"/>
                <w:szCs w:val="22"/>
              </w:rPr>
            </w:pPr>
            <w:r>
              <w:rPr>
                <w:b/>
                <w:bCs/>
                <w:sz w:val="22"/>
                <w:szCs w:val="22"/>
              </w:rPr>
              <w:t>Dose minima</w:t>
            </w:r>
          </w:p>
        </w:tc>
      </w:tr>
      <w:tr w:rsidR="002110DD" w14:paraId="0658D0FB" w14:textId="77777777" w:rsidTr="00905FDB">
        <w:trPr>
          <w:gridAfter w:val="1"/>
          <w:wAfter w:w="16" w:type="dxa"/>
          <w:jc w:val="center"/>
        </w:trPr>
        <w:tc>
          <w:tcPr>
            <w:tcW w:w="4412" w:type="dxa"/>
          </w:tcPr>
          <w:p w14:paraId="54B87391" w14:textId="19CC90C2" w:rsidR="002110DD" w:rsidRDefault="002110DD" w:rsidP="00905FDB">
            <w:pPr>
              <w:pStyle w:val="Default"/>
              <w:jc w:val="center"/>
              <w:rPr>
                <w:b/>
                <w:bCs/>
                <w:sz w:val="22"/>
                <w:szCs w:val="22"/>
              </w:rPr>
            </w:pPr>
            <w:r>
              <w:rPr>
                <w:sz w:val="22"/>
                <w:szCs w:val="22"/>
              </w:rPr>
              <w:t>Grano tenero</w:t>
            </w:r>
          </w:p>
        </w:tc>
        <w:tc>
          <w:tcPr>
            <w:tcW w:w="1970" w:type="dxa"/>
          </w:tcPr>
          <w:p w14:paraId="43366F12" w14:textId="38E05559" w:rsidR="002110DD" w:rsidRDefault="002110DD" w:rsidP="00905FDB">
            <w:pPr>
              <w:pStyle w:val="Default"/>
              <w:jc w:val="center"/>
              <w:rPr>
                <w:b/>
                <w:bCs/>
                <w:sz w:val="22"/>
                <w:szCs w:val="22"/>
              </w:rPr>
            </w:pPr>
            <w:r>
              <w:rPr>
                <w:sz w:val="22"/>
                <w:szCs w:val="22"/>
              </w:rPr>
              <w:t>Autunno</w:t>
            </w:r>
          </w:p>
        </w:tc>
        <w:tc>
          <w:tcPr>
            <w:tcW w:w="1985" w:type="dxa"/>
          </w:tcPr>
          <w:p w14:paraId="1A4FE6E0" w14:textId="61C59F6C" w:rsidR="002110DD" w:rsidRDefault="002110DD" w:rsidP="00905FDB">
            <w:pPr>
              <w:pStyle w:val="Default"/>
              <w:jc w:val="center"/>
              <w:rPr>
                <w:b/>
                <w:bCs/>
                <w:sz w:val="22"/>
                <w:szCs w:val="22"/>
              </w:rPr>
            </w:pPr>
            <w:r>
              <w:rPr>
                <w:sz w:val="22"/>
                <w:szCs w:val="22"/>
              </w:rPr>
              <w:t>150</w:t>
            </w:r>
            <w:r>
              <w:rPr>
                <w:b/>
                <w:bCs/>
                <w:sz w:val="22"/>
                <w:szCs w:val="22"/>
              </w:rPr>
              <w:t xml:space="preserve"> </w:t>
            </w:r>
            <w:r w:rsidRPr="002110DD">
              <w:rPr>
                <w:sz w:val="22"/>
                <w:szCs w:val="22"/>
              </w:rPr>
              <w:t>kg/ha</w:t>
            </w:r>
          </w:p>
        </w:tc>
      </w:tr>
      <w:tr w:rsidR="002110DD" w14:paraId="1E392074" w14:textId="77777777" w:rsidTr="00905FDB">
        <w:trPr>
          <w:gridAfter w:val="1"/>
          <w:wAfter w:w="16" w:type="dxa"/>
          <w:jc w:val="center"/>
        </w:trPr>
        <w:tc>
          <w:tcPr>
            <w:tcW w:w="4412" w:type="dxa"/>
          </w:tcPr>
          <w:p w14:paraId="1855EA1A" w14:textId="3133FAD7" w:rsidR="002110DD" w:rsidRDefault="002110DD" w:rsidP="00905FDB">
            <w:pPr>
              <w:pStyle w:val="Default"/>
              <w:jc w:val="center"/>
              <w:rPr>
                <w:b/>
                <w:bCs/>
                <w:sz w:val="22"/>
                <w:szCs w:val="22"/>
              </w:rPr>
            </w:pPr>
            <w:r>
              <w:rPr>
                <w:sz w:val="22"/>
                <w:szCs w:val="22"/>
              </w:rPr>
              <w:t>Cece</w:t>
            </w:r>
          </w:p>
        </w:tc>
        <w:tc>
          <w:tcPr>
            <w:tcW w:w="1970" w:type="dxa"/>
          </w:tcPr>
          <w:p w14:paraId="3302B4C6" w14:textId="72F992C0" w:rsidR="002110DD" w:rsidRDefault="002110DD" w:rsidP="00905FDB">
            <w:pPr>
              <w:pStyle w:val="Default"/>
              <w:jc w:val="center"/>
              <w:rPr>
                <w:b/>
                <w:bCs/>
                <w:sz w:val="22"/>
                <w:szCs w:val="22"/>
              </w:rPr>
            </w:pPr>
            <w:r>
              <w:rPr>
                <w:sz w:val="22"/>
                <w:szCs w:val="22"/>
              </w:rPr>
              <w:t>Primavera</w:t>
            </w:r>
          </w:p>
        </w:tc>
        <w:tc>
          <w:tcPr>
            <w:tcW w:w="1985" w:type="dxa"/>
          </w:tcPr>
          <w:p w14:paraId="09DDD4CB" w14:textId="1B39F0E3" w:rsidR="002110DD" w:rsidRDefault="002110DD" w:rsidP="00905FDB">
            <w:pPr>
              <w:pStyle w:val="Default"/>
              <w:jc w:val="center"/>
              <w:rPr>
                <w:b/>
                <w:bCs/>
                <w:sz w:val="22"/>
                <w:szCs w:val="22"/>
              </w:rPr>
            </w:pPr>
            <w:r>
              <w:rPr>
                <w:sz w:val="22"/>
                <w:szCs w:val="22"/>
              </w:rPr>
              <w:t xml:space="preserve">150 </w:t>
            </w:r>
            <w:r w:rsidRPr="002110DD">
              <w:rPr>
                <w:sz w:val="22"/>
                <w:szCs w:val="22"/>
              </w:rPr>
              <w:t>kg/ha</w:t>
            </w:r>
          </w:p>
        </w:tc>
      </w:tr>
      <w:tr w:rsidR="002110DD" w14:paraId="3086DE95" w14:textId="77777777" w:rsidTr="00905FDB">
        <w:trPr>
          <w:gridAfter w:val="1"/>
          <w:wAfter w:w="16" w:type="dxa"/>
          <w:jc w:val="center"/>
        </w:trPr>
        <w:tc>
          <w:tcPr>
            <w:tcW w:w="4412" w:type="dxa"/>
          </w:tcPr>
          <w:p w14:paraId="109EB82B" w14:textId="36821AAC" w:rsidR="002110DD" w:rsidRDefault="002110DD" w:rsidP="00905FDB">
            <w:pPr>
              <w:pStyle w:val="Default"/>
              <w:jc w:val="center"/>
              <w:rPr>
                <w:b/>
                <w:bCs/>
                <w:sz w:val="22"/>
                <w:szCs w:val="22"/>
              </w:rPr>
            </w:pPr>
            <w:r>
              <w:rPr>
                <w:sz w:val="22"/>
                <w:szCs w:val="22"/>
              </w:rPr>
              <w:t>Sorgo da granella, Saggina</w:t>
            </w:r>
          </w:p>
        </w:tc>
        <w:tc>
          <w:tcPr>
            <w:tcW w:w="1970" w:type="dxa"/>
          </w:tcPr>
          <w:p w14:paraId="340BFBAD" w14:textId="6989224C" w:rsidR="002110DD" w:rsidRDefault="002110DD" w:rsidP="00905FDB">
            <w:pPr>
              <w:pStyle w:val="Default"/>
              <w:jc w:val="center"/>
              <w:rPr>
                <w:b/>
                <w:bCs/>
                <w:sz w:val="22"/>
                <w:szCs w:val="22"/>
              </w:rPr>
            </w:pPr>
            <w:r>
              <w:rPr>
                <w:sz w:val="22"/>
                <w:szCs w:val="22"/>
              </w:rPr>
              <w:t>Primavera</w:t>
            </w:r>
          </w:p>
        </w:tc>
        <w:tc>
          <w:tcPr>
            <w:tcW w:w="1985" w:type="dxa"/>
          </w:tcPr>
          <w:p w14:paraId="4AC2DC36" w14:textId="18DAF787" w:rsidR="002110DD" w:rsidRDefault="002110DD" w:rsidP="00905FDB">
            <w:pPr>
              <w:pStyle w:val="Default"/>
              <w:jc w:val="center"/>
              <w:rPr>
                <w:b/>
                <w:bCs/>
                <w:sz w:val="22"/>
                <w:szCs w:val="22"/>
              </w:rPr>
            </w:pPr>
            <w:r>
              <w:rPr>
                <w:sz w:val="22"/>
                <w:szCs w:val="22"/>
              </w:rPr>
              <w:t>30</w:t>
            </w:r>
            <w:r w:rsidRPr="002110DD">
              <w:rPr>
                <w:sz w:val="22"/>
                <w:szCs w:val="22"/>
              </w:rPr>
              <w:t xml:space="preserve"> kg/ha</w:t>
            </w:r>
          </w:p>
        </w:tc>
      </w:tr>
      <w:tr w:rsidR="002110DD" w14:paraId="4615CCD4" w14:textId="77777777" w:rsidTr="00905FDB">
        <w:trPr>
          <w:gridAfter w:val="1"/>
          <w:wAfter w:w="16" w:type="dxa"/>
          <w:jc w:val="center"/>
        </w:trPr>
        <w:tc>
          <w:tcPr>
            <w:tcW w:w="4412" w:type="dxa"/>
          </w:tcPr>
          <w:p w14:paraId="4115C13C" w14:textId="07DACB43" w:rsidR="002110DD" w:rsidRDefault="002110DD" w:rsidP="00905FDB">
            <w:pPr>
              <w:pStyle w:val="Default"/>
              <w:jc w:val="center"/>
              <w:rPr>
                <w:b/>
                <w:bCs/>
                <w:sz w:val="22"/>
                <w:szCs w:val="22"/>
              </w:rPr>
            </w:pPr>
            <w:r>
              <w:rPr>
                <w:sz w:val="22"/>
                <w:szCs w:val="22"/>
              </w:rPr>
              <w:t>Mais da granella (varietà precoci)</w:t>
            </w:r>
          </w:p>
        </w:tc>
        <w:tc>
          <w:tcPr>
            <w:tcW w:w="1970" w:type="dxa"/>
          </w:tcPr>
          <w:p w14:paraId="7AA30318" w14:textId="1C6FDEF0" w:rsidR="002110DD" w:rsidRDefault="002110DD" w:rsidP="00905FDB">
            <w:pPr>
              <w:pStyle w:val="Default"/>
              <w:jc w:val="center"/>
              <w:rPr>
                <w:b/>
                <w:bCs/>
                <w:sz w:val="22"/>
                <w:szCs w:val="22"/>
              </w:rPr>
            </w:pPr>
            <w:r>
              <w:rPr>
                <w:sz w:val="22"/>
                <w:szCs w:val="22"/>
              </w:rPr>
              <w:t>Primavera</w:t>
            </w:r>
          </w:p>
        </w:tc>
        <w:tc>
          <w:tcPr>
            <w:tcW w:w="1985" w:type="dxa"/>
          </w:tcPr>
          <w:p w14:paraId="5ABAA9ED" w14:textId="2356BF53" w:rsidR="002110DD" w:rsidRDefault="002110DD" w:rsidP="00905FDB">
            <w:pPr>
              <w:pStyle w:val="Default"/>
              <w:jc w:val="center"/>
              <w:rPr>
                <w:b/>
                <w:bCs/>
                <w:sz w:val="22"/>
                <w:szCs w:val="22"/>
              </w:rPr>
            </w:pPr>
            <w:r>
              <w:rPr>
                <w:sz w:val="22"/>
                <w:szCs w:val="22"/>
              </w:rPr>
              <w:t>25</w:t>
            </w:r>
            <w:r w:rsidRPr="002110DD">
              <w:rPr>
                <w:sz w:val="22"/>
                <w:szCs w:val="22"/>
              </w:rPr>
              <w:t xml:space="preserve"> kg/ha</w:t>
            </w:r>
          </w:p>
        </w:tc>
      </w:tr>
      <w:tr w:rsidR="002110DD" w14:paraId="5A761157" w14:textId="77777777" w:rsidTr="00905FDB">
        <w:trPr>
          <w:gridAfter w:val="1"/>
          <w:wAfter w:w="16" w:type="dxa"/>
          <w:jc w:val="center"/>
        </w:trPr>
        <w:tc>
          <w:tcPr>
            <w:tcW w:w="4412" w:type="dxa"/>
          </w:tcPr>
          <w:p w14:paraId="4D5FB1CA" w14:textId="6ADD667A" w:rsidR="002110DD" w:rsidRDefault="002110DD" w:rsidP="00905FDB">
            <w:pPr>
              <w:pStyle w:val="Default"/>
              <w:jc w:val="center"/>
              <w:rPr>
                <w:b/>
                <w:bCs/>
                <w:sz w:val="22"/>
                <w:szCs w:val="22"/>
              </w:rPr>
            </w:pPr>
            <w:r>
              <w:rPr>
                <w:sz w:val="22"/>
                <w:szCs w:val="22"/>
              </w:rPr>
              <w:t>Girasole</w:t>
            </w:r>
          </w:p>
        </w:tc>
        <w:tc>
          <w:tcPr>
            <w:tcW w:w="1970" w:type="dxa"/>
          </w:tcPr>
          <w:p w14:paraId="6B3464E0" w14:textId="5522BBE6" w:rsidR="002110DD" w:rsidRDefault="002110DD" w:rsidP="00905FDB">
            <w:pPr>
              <w:pStyle w:val="Default"/>
              <w:jc w:val="center"/>
              <w:rPr>
                <w:b/>
                <w:bCs/>
                <w:sz w:val="22"/>
                <w:szCs w:val="22"/>
              </w:rPr>
            </w:pPr>
            <w:r>
              <w:rPr>
                <w:sz w:val="22"/>
                <w:szCs w:val="22"/>
              </w:rPr>
              <w:t>Primavera</w:t>
            </w:r>
          </w:p>
        </w:tc>
        <w:tc>
          <w:tcPr>
            <w:tcW w:w="1985" w:type="dxa"/>
          </w:tcPr>
          <w:p w14:paraId="540EE50D" w14:textId="35D0AC36" w:rsidR="002110DD" w:rsidRDefault="002110DD" w:rsidP="00905FDB">
            <w:pPr>
              <w:pStyle w:val="Default"/>
              <w:jc w:val="center"/>
              <w:rPr>
                <w:b/>
                <w:bCs/>
                <w:sz w:val="22"/>
                <w:szCs w:val="22"/>
              </w:rPr>
            </w:pPr>
            <w:r w:rsidRPr="002110DD">
              <w:rPr>
                <w:sz w:val="22"/>
                <w:szCs w:val="22"/>
              </w:rPr>
              <w:t>3 dosi/ha</w:t>
            </w:r>
          </w:p>
        </w:tc>
      </w:tr>
      <w:tr w:rsidR="002110DD" w14:paraId="438E3A8C" w14:textId="77777777" w:rsidTr="00905FDB">
        <w:trPr>
          <w:gridAfter w:val="1"/>
          <w:wAfter w:w="16" w:type="dxa"/>
          <w:jc w:val="center"/>
        </w:trPr>
        <w:tc>
          <w:tcPr>
            <w:tcW w:w="4412" w:type="dxa"/>
          </w:tcPr>
          <w:p w14:paraId="7E842CD7" w14:textId="38A5DD2D" w:rsidR="002110DD" w:rsidRDefault="002110DD" w:rsidP="00905FDB">
            <w:pPr>
              <w:pStyle w:val="Default"/>
              <w:jc w:val="center"/>
              <w:rPr>
                <w:b/>
                <w:bCs/>
                <w:sz w:val="22"/>
                <w:szCs w:val="22"/>
              </w:rPr>
            </w:pPr>
            <w:r>
              <w:rPr>
                <w:sz w:val="22"/>
                <w:szCs w:val="22"/>
              </w:rPr>
              <w:t>Lupinella</w:t>
            </w:r>
          </w:p>
        </w:tc>
        <w:tc>
          <w:tcPr>
            <w:tcW w:w="1970" w:type="dxa"/>
          </w:tcPr>
          <w:p w14:paraId="2FB92613" w14:textId="632352DE" w:rsidR="002110DD" w:rsidRDefault="002110DD" w:rsidP="00905FDB">
            <w:pPr>
              <w:pStyle w:val="Default"/>
              <w:jc w:val="center"/>
              <w:rPr>
                <w:b/>
                <w:bCs/>
                <w:sz w:val="22"/>
                <w:szCs w:val="22"/>
              </w:rPr>
            </w:pPr>
            <w:r>
              <w:rPr>
                <w:sz w:val="22"/>
                <w:szCs w:val="22"/>
              </w:rPr>
              <w:t>Autunno</w:t>
            </w:r>
          </w:p>
        </w:tc>
        <w:tc>
          <w:tcPr>
            <w:tcW w:w="1985" w:type="dxa"/>
          </w:tcPr>
          <w:p w14:paraId="6CF66504" w14:textId="663B6649" w:rsidR="002110DD" w:rsidRDefault="002110DD" w:rsidP="00905FDB">
            <w:pPr>
              <w:pStyle w:val="Default"/>
              <w:jc w:val="center"/>
              <w:rPr>
                <w:b/>
                <w:bCs/>
                <w:sz w:val="22"/>
                <w:szCs w:val="22"/>
              </w:rPr>
            </w:pPr>
            <w:r>
              <w:rPr>
                <w:sz w:val="22"/>
                <w:szCs w:val="22"/>
              </w:rPr>
              <w:t>160 (seme vestito)</w:t>
            </w:r>
          </w:p>
        </w:tc>
      </w:tr>
      <w:tr w:rsidR="002110DD" w14:paraId="5F73F985" w14:textId="77777777" w:rsidTr="00905FDB">
        <w:trPr>
          <w:gridAfter w:val="1"/>
          <w:wAfter w:w="16" w:type="dxa"/>
          <w:jc w:val="center"/>
        </w:trPr>
        <w:tc>
          <w:tcPr>
            <w:tcW w:w="4412" w:type="dxa"/>
          </w:tcPr>
          <w:p w14:paraId="4268DC82" w14:textId="4895E844" w:rsidR="002110DD" w:rsidRDefault="002110DD" w:rsidP="00905FDB">
            <w:pPr>
              <w:pStyle w:val="Default"/>
              <w:jc w:val="center"/>
              <w:rPr>
                <w:b/>
                <w:bCs/>
                <w:sz w:val="22"/>
                <w:szCs w:val="22"/>
              </w:rPr>
            </w:pPr>
            <w:r>
              <w:rPr>
                <w:sz w:val="22"/>
                <w:szCs w:val="22"/>
              </w:rPr>
              <w:t>Lupinella</w:t>
            </w:r>
          </w:p>
        </w:tc>
        <w:tc>
          <w:tcPr>
            <w:tcW w:w="1970" w:type="dxa"/>
          </w:tcPr>
          <w:p w14:paraId="4BE04449" w14:textId="7297BF46" w:rsidR="002110DD" w:rsidRDefault="002110DD" w:rsidP="00905FDB">
            <w:pPr>
              <w:pStyle w:val="Default"/>
              <w:jc w:val="center"/>
              <w:rPr>
                <w:b/>
                <w:bCs/>
                <w:sz w:val="22"/>
                <w:szCs w:val="22"/>
              </w:rPr>
            </w:pPr>
            <w:r>
              <w:rPr>
                <w:sz w:val="22"/>
                <w:szCs w:val="22"/>
              </w:rPr>
              <w:t>Primavera</w:t>
            </w:r>
          </w:p>
        </w:tc>
        <w:tc>
          <w:tcPr>
            <w:tcW w:w="1985" w:type="dxa"/>
          </w:tcPr>
          <w:p w14:paraId="75A89549" w14:textId="51F69F5B" w:rsidR="002110DD" w:rsidRDefault="002110DD" w:rsidP="00905FDB">
            <w:pPr>
              <w:pStyle w:val="Default"/>
              <w:jc w:val="center"/>
              <w:rPr>
                <w:b/>
                <w:bCs/>
                <w:sz w:val="22"/>
                <w:szCs w:val="22"/>
              </w:rPr>
            </w:pPr>
            <w:r>
              <w:rPr>
                <w:sz w:val="22"/>
                <w:szCs w:val="22"/>
              </w:rPr>
              <w:t>80 (seme nudo)</w:t>
            </w:r>
          </w:p>
        </w:tc>
      </w:tr>
      <w:tr w:rsidR="002110DD" w14:paraId="59C20A1B" w14:textId="77777777" w:rsidTr="00905FDB">
        <w:trPr>
          <w:gridAfter w:val="1"/>
          <w:wAfter w:w="16" w:type="dxa"/>
          <w:jc w:val="center"/>
        </w:trPr>
        <w:tc>
          <w:tcPr>
            <w:tcW w:w="4412" w:type="dxa"/>
          </w:tcPr>
          <w:p w14:paraId="750FD2BB" w14:textId="31408953" w:rsidR="002110DD" w:rsidRDefault="002110DD" w:rsidP="00905FDB">
            <w:pPr>
              <w:pStyle w:val="Default"/>
              <w:jc w:val="center"/>
              <w:rPr>
                <w:b/>
                <w:bCs/>
                <w:sz w:val="22"/>
                <w:szCs w:val="22"/>
              </w:rPr>
            </w:pPr>
            <w:r>
              <w:rPr>
                <w:sz w:val="22"/>
                <w:szCs w:val="22"/>
              </w:rPr>
              <w:t>Cavolo da foraggio</w:t>
            </w:r>
          </w:p>
        </w:tc>
        <w:tc>
          <w:tcPr>
            <w:tcW w:w="1970" w:type="dxa"/>
          </w:tcPr>
          <w:p w14:paraId="7B14433F" w14:textId="72EF168A" w:rsidR="002110DD" w:rsidRDefault="002110DD" w:rsidP="00905FDB">
            <w:pPr>
              <w:pStyle w:val="Default"/>
              <w:jc w:val="center"/>
              <w:rPr>
                <w:b/>
                <w:bCs/>
                <w:sz w:val="22"/>
                <w:szCs w:val="22"/>
              </w:rPr>
            </w:pPr>
            <w:r>
              <w:rPr>
                <w:sz w:val="22"/>
                <w:szCs w:val="22"/>
              </w:rPr>
              <w:t>Primavera</w:t>
            </w:r>
          </w:p>
        </w:tc>
        <w:tc>
          <w:tcPr>
            <w:tcW w:w="1985" w:type="dxa"/>
          </w:tcPr>
          <w:p w14:paraId="5364B6B4" w14:textId="7D4C357B" w:rsidR="002110DD" w:rsidRDefault="002110DD" w:rsidP="00905FDB">
            <w:pPr>
              <w:pStyle w:val="Default"/>
              <w:jc w:val="center"/>
              <w:rPr>
                <w:b/>
                <w:bCs/>
                <w:sz w:val="22"/>
                <w:szCs w:val="22"/>
              </w:rPr>
            </w:pPr>
            <w:r>
              <w:rPr>
                <w:sz w:val="22"/>
                <w:szCs w:val="22"/>
              </w:rPr>
              <w:t>25</w:t>
            </w:r>
            <w:r w:rsidRPr="002110DD">
              <w:rPr>
                <w:sz w:val="22"/>
                <w:szCs w:val="22"/>
              </w:rPr>
              <w:t xml:space="preserve"> kg/ha</w:t>
            </w:r>
          </w:p>
        </w:tc>
      </w:tr>
      <w:tr w:rsidR="002110DD" w14:paraId="6764D89B" w14:textId="77777777" w:rsidTr="00905FDB">
        <w:trPr>
          <w:gridAfter w:val="1"/>
          <w:wAfter w:w="16" w:type="dxa"/>
          <w:jc w:val="center"/>
        </w:trPr>
        <w:tc>
          <w:tcPr>
            <w:tcW w:w="4412" w:type="dxa"/>
          </w:tcPr>
          <w:p w14:paraId="55304B5F" w14:textId="6976CDAC" w:rsidR="002110DD" w:rsidRDefault="002110DD" w:rsidP="00905FDB">
            <w:pPr>
              <w:pStyle w:val="Default"/>
              <w:jc w:val="center"/>
              <w:rPr>
                <w:b/>
                <w:bCs/>
                <w:sz w:val="22"/>
                <w:szCs w:val="22"/>
              </w:rPr>
            </w:pPr>
            <w:r>
              <w:rPr>
                <w:sz w:val="22"/>
                <w:szCs w:val="22"/>
              </w:rPr>
              <w:t>Grano saraceno</w:t>
            </w:r>
          </w:p>
        </w:tc>
        <w:tc>
          <w:tcPr>
            <w:tcW w:w="1970" w:type="dxa"/>
          </w:tcPr>
          <w:p w14:paraId="38C861A4" w14:textId="69FAFEA4" w:rsidR="002110DD" w:rsidRDefault="002110DD" w:rsidP="00905FDB">
            <w:pPr>
              <w:pStyle w:val="Default"/>
              <w:jc w:val="center"/>
              <w:rPr>
                <w:b/>
                <w:bCs/>
                <w:sz w:val="22"/>
                <w:szCs w:val="22"/>
              </w:rPr>
            </w:pPr>
            <w:r>
              <w:rPr>
                <w:sz w:val="22"/>
                <w:szCs w:val="22"/>
              </w:rPr>
              <w:t>Primavera</w:t>
            </w:r>
          </w:p>
        </w:tc>
        <w:tc>
          <w:tcPr>
            <w:tcW w:w="1985" w:type="dxa"/>
          </w:tcPr>
          <w:p w14:paraId="7A569A28" w14:textId="040D4B28" w:rsidR="002110DD" w:rsidRDefault="002110DD" w:rsidP="00905FDB">
            <w:pPr>
              <w:pStyle w:val="Default"/>
              <w:jc w:val="center"/>
              <w:rPr>
                <w:b/>
                <w:bCs/>
                <w:sz w:val="22"/>
                <w:szCs w:val="22"/>
              </w:rPr>
            </w:pPr>
            <w:r>
              <w:rPr>
                <w:sz w:val="22"/>
                <w:szCs w:val="22"/>
              </w:rPr>
              <w:t>100</w:t>
            </w:r>
            <w:r w:rsidRPr="002110DD">
              <w:rPr>
                <w:sz w:val="22"/>
                <w:szCs w:val="22"/>
              </w:rPr>
              <w:t xml:space="preserve"> kg/ha</w:t>
            </w:r>
          </w:p>
        </w:tc>
      </w:tr>
      <w:tr w:rsidR="008B2BF7" w14:paraId="06DF2FBF" w14:textId="77777777" w:rsidTr="00905FDB">
        <w:trPr>
          <w:jc w:val="center"/>
        </w:trPr>
        <w:tc>
          <w:tcPr>
            <w:tcW w:w="8383" w:type="dxa"/>
            <w:gridSpan w:val="4"/>
          </w:tcPr>
          <w:p w14:paraId="223FDBC7" w14:textId="77777777" w:rsidR="008B2BF7" w:rsidRDefault="008B2BF7" w:rsidP="00FB5BA5">
            <w:pPr>
              <w:pStyle w:val="Default"/>
              <w:rPr>
                <w:b/>
                <w:bCs/>
                <w:sz w:val="22"/>
                <w:szCs w:val="22"/>
              </w:rPr>
            </w:pPr>
          </w:p>
        </w:tc>
      </w:tr>
      <w:tr w:rsidR="002110DD" w14:paraId="3F30D8F5" w14:textId="77777777" w:rsidTr="00905FDB">
        <w:trPr>
          <w:gridAfter w:val="1"/>
          <w:wAfter w:w="16" w:type="dxa"/>
          <w:jc w:val="center"/>
        </w:trPr>
        <w:tc>
          <w:tcPr>
            <w:tcW w:w="4412" w:type="dxa"/>
          </w:tcPr>
          <w:p w14:paraId="431E635E" w14:textId="305024FA" w:rsidR="002110DD" w:rsidRDefault="008B2BF7" w:rsidP="00905FDB">
            <w:pPr>
              <w:pStyle w:val="Default"/>
              <w:jc w:val="center"/>
              <w:rPr>
                <w:b/>
                <w:bCs/>
                <w:sz w:val="22"/>
                <w:szCs w:val="22"/>
              </w:rPr>
            </w:pPr>
            <w:r w:rsidRPr="00697E07">
              <w:rPr>
                <w:b/>
                <w:sz w:val="22"/>
                <w:szCs w:val="22"/>
              </w:rPr>
              <w:t>Miscugli</w:t>
            </w:r>
          </w:p>
        </w:tc>
        <w:tc>
          <w:tcPr>
            <w:tcW w:w="1970" w:type="dxa"/>
          </w:tcPr>
          <w:p w14:paraId="7FD6F1B3" w14:textId="77777777" w:rsidR="002110DD" w:rsidRDefault="002110DD" w:rsidP="00FB5BA5">
            <w:pPr>
              <w:pStyle w:val="Default"/>
              <w:rPr>
                <w:b/>
                <w:bCs/>
                <w:sz w:val="22"/>
                <w:szCs w:val="22"/>
              </w:rPr>
            </w:pPr>
          </w:p>
        </w:tc>
        <w:tc>
          <w:tcPr>
            <w:tcW w:w="1985" w:type="dxa"/>
          </w:tcPr>
          <w:p w14:paraId="74035716" w14:textId="77777777" w:rsidR="002110DD" w:rsidRDefault="002110DD" w:rsidP="00FB5BA5">
            <w:pPr>
              <w:pStyle w:val="Default"/>
              <w:rPr>
                <w:b/>
                <w:bCs/>
                <w:sz w:val="22"/>
                <w:szCs w:val="22"/>
              </w:rPr>
            </w:pPr>
          </w:p>
        </w:tc>
      </w:tr>
      <w:tr w:rsidR="002110DD" w14:paraId="00BDFB47" w14:textId="77777777" w:rsidTr="00905FDB">
        <w:trPr>
          <w:gridAfter w:val="1"/>
          <w:wAfter w:w="16" w:type="dxa"/>
          <w:jc w:val="center"/>
        </w:trPr>
        <w:tc>
          <w:tcPr>
            <w:tcW w:w="4412" w:type="dxa"/>
          </w:tcPr>
          <w:p w14:paraId="2B72A49D" w14:textId="4FB481F3" w:rsidR="002110DD" w:rsidRDefault="008B2BF7" w:rsidP="00905FDB">
            <w:pPr>
              <w:pStyle w:val="Default"/>
              <w:jc w:val="center"/>
              <w:rPr>
                <w:b/>
                <w:bCs/>
                <w:sz w:val="22"/>
                <w:szCs w:val="22"/>
              </w:rPr>
            </w:pPr>
            <w:r>
              <w:rPr>
                <w:sz w:val="22"/>
                <w:szCs w:val="22"/>
              </w:rPr>
              <w:t>Grano tenero + Veccia</w:t>
            </w:r>
          </w:p>
        </w:tc>
        <w:tc>
          <w:tcPr>
            <w:tcW w:w="1970" w:type="dxa"/>
          </w:tcPr>
          <w:p w14:paraId="6821E570" w14:textId="680D1E93" w:rsidR="002110DD" w:rsidRDefault="008B2BF7" w:rsidP="00905FDB">
            <w:pPr>
              <w:pStyle w:val="Default"/>
              <w:jc w:val="center"/>
              <w:rPr>
                <w:b/>
                <w:bCs/>
                <w:sz w:val="22"/>
                <w:szCs w:val="22"/>
              </w:rPr>
            </w:pPr>
            <w:r>
              <w:rPr>
                <w:sz w:val="22"/>
                <w:szCs w:val="22"/>
              </w:rPr>
              <w:t>Autunno</w:t>
            </w:r>
          </w:p>
        </w:tc>
        <w:tc>
          <w:tcPr>
            <w:tcW w:w="1985" w:type="dxa"/>
          </w:tcPr>
          <w:p w14:paraId="776BE1AF" w14:textId="5EED31AF" w:rsidR="002110DD" w:rsidRDefault="008B2BF7" w:rsidP="00905FDB">
            <w:pPr>
              <w:pStyle w:val="Default"/>
              <w:jc w:val="center"/>
              <w:rPr>
                <w:b/>
                <w:bCs/>
                <w:sz w:val="22"/>
                <w:szCs w:val="22"/>
              </w:rPr>
            </w:pPr>
            <w:r>
              <w:rPr>
                <w:sz w:val="22"/>
                <w:szCs w:val="22"/>
              </w:rPr>
              <w:t>160</w:t>
            </w:r>
            <w:r w:rsidR="00905FDB">
              <w:rPr>
                <w:sz w:val="22"/>
                <w:szCs w:val="22"/>
              </w:rPr>
              <w:t xml:space="preserve"> </w:t>
            </w:r>
            <w:r w:rsidR="00905FDB" w:rsidRPr="002110DD">
              <w:rPr>
                <w:sz w:val="22"/>
                <w:szCs w:val="22"/>
              </w:rPr>
              <w:t>kg/ha</w:t>
            </w:r>
          </w:p>
        </w:tc>
      </w:tr>
      <w:tr w:rsidR="002110DD" w14:paraId="575F3F73" w14:textId="77777777" w:rsidTr="00905FDB">
        <w:trPr>
          <w:gridAfter w:val="1"/>
          <w:wAfter w:w="16" w:type="dxa"/>
          <w:jc w:val="center"/>
        </w:trPr>
        <w:tc>
          <w:tcPr>
            <w:tcW w:w="4412" w:type="dxa"/>
          </w:tcPr>
          <w:p w14:paraId="20CCDEA8" w14:textId="1D913384" w:rsidR="002110DD" w:rsidRDefault="008B2BF7" w:rsidP="00905FDB">
            <w:pPr>
              <w:pStyle w:val="Default"/>
              <w:jc w:val="center"/>
              <w:rPr>
                <w:b/>
                <w:bCs/>
                <w:sz w:val="22"/>
                <w:szCs w:val="22"/>
              </w:rPr>
            </w:pPr>
            <w:r>
              <w:rPr>
                <w:sz w:val="22"/>
                <w:szCs w:val="22"/>
              </w:rPr>
              <w:t>Grano tenero + Veccia + Favino</w:t>
            </w:r>
          </w:p>
        </w:tc>
        <w:tc>
          <w:tcPr>
            <w:tcW w:w="1970" w:type="dxa"/>
          </w:tcPr>
          <w:p w14:paraId="6E869334" w14:textId="0822F39E" w:rsidR="002110DD" w:rsidRDefault="008B2BF7" w:rsidP="00905FDB">
            <w:pPr>
              <w:pStyle w:val="Default"/>
              <w:jc w:val="center"/>
              <w:rPr>
                <w:b/>
                <w:bCs/>
                <w:sz w:val="22"/>
                <w:szCs w:val="22"/>
              </w:rPr>
            </w:pPr>
            <w:r>
              <w:rPr>
                <w:sz w:val="22"/>
                <w:szCs w:val="22"/>
              </w:rPr>
              <w:t>Autunno</w:t>
            </w:r>
          </w:p>
        </w:tc>
        <w:tc>
          <w:tcPr>
            <w:tcW w:w="1985" w:type="dxa"/>
          </w:tcPr>
          <w:p w14:paraId="3BCA34FA" w14:textId="7E855AC1" w:rsidR="002110DD" w:rsidRDefault="008B2BF7" w:rsidP="00905FDB">
            <w:pPr>
              <w:pStyle w:val="Default"/>
              <w:jc w:val="center"/>
              <w:rPr>
                <w:b/>
                <w:bCs/>
                <w:sz w:val="22"/>
                <w:szCs w:val="22"/>
              </w:rPr>
            </w:pPr>
            <w:r>
              <w:rPr>
                <w:sz w:val="22"/>
                <w:szCs w:val="22"/>
              </w:rPr>
              <w:t>160</w:t>
            </w:r>
            <w:r w:rsidR="00905FDB" w:rsidRPr="002110DD">
              <w:rPr>
                <w:sz w:val="22"/>
                <w:szCs w:val="22"/>
              </w:rPr>
              <w:t xml:space="preserve"> kg/ha</w:t>
            </w:r>
          </w:p>
        </w:tc>
      </w:tr>
      <w:tr w:rsidR="002110DD" w14:paraId="0AF1C292" w14:textId="77777777" w:rsidTr="00905FDB">
        <w:trPr>
          <w:gridAfter w:val="1"/>
          <w:wAfter w:w="16" w:type="dxa"/>
          <w:jc w:val="center"/>
        </w:trPr>
        <w:tc>
          <w:tcPr>
            <w:tcW w:w="4412" w:type="dxa"/>
          </w:tcPr>
          <w:p w14:paraId="3F5A50AD" w14:textId="58D0E254" w:rsidR="002110DD" w:rsidRDefault="008B2BF7" w:rsidP="00905FDB">
            <w:pPr>
              <w:pStyle w:val="Default"/>
              <w:jc w:val="center"/>
              <w:rPr>
                <w:b/>
                <w:bCs/>
                <w:sz w:val="22"/>
                <w:szCs w:val="22"/>
              </w:rPr>
            </w:pPr>
            <w:r>
              <w:rPr>
                <w:sz w:val="22"/>
                <w:szCs w:val="22"/>
              </w:rPr>
              <w:t>Avena + Veccia + Favino</w:t>
            </w:r>
          </w:p>
        </w:tc>
        <w:tc>
          <w:tcPr>
            <w:tcW w:w="1970" w:type="dxa"/>
          </w:tcPr>
          <w:p w14:paraId="06D5DDE2" w14:textId="11D77CAC" w:rsidR="002110DD" w:rsidRDefault="008B2BF7" w:rsidP="00905FDB">
            <w:pPr>
              <w:pStyle w:val="Default"/>
              <w:jc w:val="center"/>
              <w:rPr>
                <w:b/>
                <w:bCs/>
                <w:sz w:val="22"/>
                <w:szCs w:val="22"/>
              </w:rPr>
            </w:pPr>
            <w:r>
              <w:rPr>
                <w:sz w:val="22"/>
                <w:szCs w:val="22"/>
              </w:rPr>
              <w:t>Autunno</w:t>
            </w:r>
          </w:p>
        </w:tc>
        <w:tc>
          <w:tcPr>
            <w:tcW w:w="1985" w:type="dxa"/>
          </w:tcPr>
          <w:p w14:paraId="55ADE331" w14:textId="243087C7" w:rsidR="002110DD" w:rsidRDefault="008B2BF7" w:rsidP="00905FDB">
            <w:pPr>
              <w:pStyle w:val="Default"/>
              <w:jc w:val="center"/>
              <w:rPr>
                <w:b/>
                <w:bCs/>
                <w:sz w:val="22"/>
                <w:szCs w:val="22"/>
              </w:rPr>
            </w:pPr>
            <w:r>
              <w:rPr>
                <w:sz w:val="22"/>
                <w:szCs w:val="22"/>
              </w:rPr>
              <w:t>160</w:t>
            </w:r>
            <w:r w:rsidR="00905FDB" w:rsidRPr="002110DD">
              <w:rPr>
                <w:sz w:val="22"/>
                <w:szCs w:val="22"/>
              </w:rPr>
              <w:t xml:space="preserve"> kg/ha</w:t>
            </w:r>
          </w:p>
        </w:tc>
      </w:tr>
      <w:tr w:rsidR="002110DD" w14:paraId="3F2B0168" w14:textId="77777777" w:rsidTr="00905FDB">
        <w:trPr>
          <w:gridAfter w:val="1"/>
          <w:wAfter w:w="16" w:type="dxa"/>
          <w:jc w:val="center"/>
        </w:trPr>
        <w:tc>
          <w:tcPr>
            <w:tcW w:w="4412" w:type="dxa"/>
          </w:tcPr>
          <w:p w14:paraId="065EEE23" w14:textId="21DEEFF9" w:rsidR="002110DD" w:rsidRDefault="008B2BF7" w:rsidP="00905FDB">
            <w:pPr>
              <w:pStyle w:val="Default"/>
              <w:jc w:val="center"/>
              <w:rPr>
                <w:b/>
                <w:bCs/>
                <w:sz w:val="22"/>
                <w:szCs w:val="22"/>
              </w:rPr>
            </w:pPr>
            <w:r>
              <w:rPr>
                <w:sz w:val="22"/>
                <w:szCs w:val="22"/>
              </w:rPr>
              <w:t>Sulla + Trifoglio pratense + Veccia + Favino</w:t>
            </w:r>
          </w:p>
        </w:tc>
        <w:tc>
          <w:tcPr>
            <w:tcW w:w="1970" w:type="dxa"/>
          </w:tcPr>
          <w:p w14:paraId="02E25C81" w14:textId="6C35ABEA" w:rsidR="002110DD" w:rsidRDefault="008B2BF7" w:rsidP="00905FDB">
            <w:pPr>
              <w:pStyle w:val="Default"/>
              <w:jc w:val="center"/>
              <w:rPr>
                <w:b/>
                <w:bCs/>
                <w:sz w:val="22"/>
                <w:szCs w:val="22"/>
              </w:rPr>
            </w:pPr>
            <w:r>
              <w:rPr>
                <w:sz w:val="22"/>
                <w:szCs w:val="22"/>
              </w:rPr>
              <w:t>Autunno</w:t>
            </w:r>
          </w:p>
        </w:tc>
        <w:tc>
          <w:tcPr>
            <w:tcW w:w="1985" w:type="dxa"/>
          </w:tcPr>
          <w:p w14:paraId="410385A6" w14:textId="4073037D" w:rsidR="002110DD" w:rsidRDefault="008B2BF7" w:rsidP="00905FDB">
            <w:pPr>
              <w:pStyle w:val="Default"/>
              <w:jc w:val="center"/>
              <w:rPr>
                <w:b/>
                <w:bCs/>
                <w:sz w:val="22"/>
                <w:szCs w:val="22"/>
              </w:rPr>
            </w:pPr>
            <w:r>
              <w:rPr>
                <w:sz w:val="22"/>
                <w:szCs w:val="22"/>
              </w:rPr>
              <w:t>80</w:t>
            </w:r>
            <w:r w:rsidR="00905FDB" w:rsidRPr="002110DD">
              <w:rPr>
                <w:sz w:val="22"/>
                <w:szCs w:val="22"/>
              </w:rPr>
              <w:t xml:space="preserve"> kg/ha</w:t>
            </w:r>
          </w:p>
        </w:tc>
      </w:tr>
      <w:tr w:rsidR="002110DD" w14:paraId="5996D098" w14:textId="77777777" w:rsidTr="00905FDB">
        <w:trPr>
          <w:gridAfter w:val="1"/>
          <w:wAfter w:w="16" w:type="dxa"/>
          <w:jc w:val="center"/>
        </w:trPr>
        <w:tc>
          <w:tcPr>
            <w:tcW w:w="4412" w:type="dxa"/>
          </w:tcPr>
          <w:p w14:paraId="09F0DAEE" w14:textId="523F0E0D" w:rsidR="002110DD" w:rsidRDefault="00905FDB" w:rsidP="00905FDB">
            <w:pPr>
              <w:pStyle w:val="Default"/>
              <w:jc w:val="center"/>
              <w:rPr>
                <w:b/>
                <w:bCs/>
                <w:sz w:val="22"/>
                <w:szCs w:val="22"/>
              </w:rPr>
            </w:pPr>
            <w:r>
              <w:rPr>
                <w:sz w:val="22"/>
                <w:szCs w:val="22"/>
              </w:rPr>
              <w:t>Erba medica + Miglio + Panico</w:t>
            </w:r>
          </w:p>
        </w:tc>
        <w:tc>
          <w:tcPr>
            <w:tcW w:w="1970" w:type="dxa"/>
          </w:tcPr>
          <w:p w14:paraId="780B927B" w14:textId="475AA8E9" w:rsidR="002110DD" w:rsidRDefault="00905FDB" w:rsidP="00905FDB">
            <w:pPr>
              <w:pStyle w:val="Default"/>
              <w:jc w:val="center"/>
              <w:rPr>
                <w:b/>
                <w:bCs/>
                <w:sz w:val="22"/>
                <w:szCs w:val="22"/>
              </w:rPr>
            </w:pPr>
            <w:r>
              <w:rPr>
                <w:sz w:val="22"/>
                <w:szCs w:val="22"/>
              </w:rPr>
              <w:t>Primavera</w:t>
            </w:r>
          </w:p>
        </w:tc>
        <w:tc>
          <w:tcPr>
            <w:tcW w:w="1985" w:type="dxa"/>
          </w:tcPr>
          <w:p w14:paraId="6EFF7776" w14:textId="6579ED32" w:rsidR="002110DD" w:rsidRDefault="00905FDB" w:rsidP="00905FDB">
            <w:pPr>
              <w:pStyle w:val="Default"/>
              <w:jc w:val="center"/>
              <w:rPr>
                <w:b/>
                <w:bCs/>
                <w:sz w:val="22"/>
                <w:szCs w:val="22"/>
              </w:rPr>
            </w:pPr>
            <w:r>
              <w:rPr>
                <w:sz w:val="22"/>
                <w:szCs w:val="22"/>
              </w:rPr>
              <w:t>25</w:t>
            </w:r>
            <w:r w:rsidRPr="002110DD">
              <w:rPr>
                <w:sz w:val="22"/>
                <w:szCs w:val="22"/>
              </w:rPr>
              <w:t xml:space="preserve"> kg/ha</w:t>
            </w:r>
          </w:p>
        </w:tc>
      </w:tr>
      <w:tr w:rsidR="002110DD" w14:paraId="7AD0052E" w14:textId="77777777" w:rsidTr="00905FDB">
        <w:trPr>
          <w:gridAfter w:val="1"/>
          <w:wAfter w:w="16" w:type="dxa"/>
          <w:jc w:val="center"/>
        </w:trPr>
        <w:tc>
          <w:tcPr>
            <w:tcW w:w="4412" w:type="dxa"/>
          </w:tcPr>
          <w:p w14:paraId="2DA4EC24" w14:textId="648BAAF7" w:rsidR="002110DD" w:rsidRDefault="00905FDB" w:rsidP="00905FDB">
            <w:pPr>
              <w:pStyle w:val="Default"/>
              <w:jc w:val="center"/>
              <w:rPr>
                <w:b/>
                <w:bCs/>
                <w:sz w:val="22"/>
                <w:szCs w:val="22"/>
              </w:rPr>
            </w:pPr>
            <w:r>
              <w:rPr>
                <w:sz w:val="22"/>
                <w:szCs w:val="22"/>
              </w:rPr>
              <w:t>Sorgo + Mais + Veccia</w:t>
            </w:r>
          </w:p>
        </w:tc>
        <w:tc>
          <w:tcPr>
            <w:tcW w:w="1970" w:type="dxa"/>
          </w:tcPr>
          <w:p w14:paraId="2B03DAD9" w14:textId="5A33B7AD" w:rsidR="002110DD" w:rsidRDefault="00905FDB" w:rsidP="00905FDB">
            <w:pPr>
              <w:pStyle w:val="Default"/>
              <w:jc w:val="center"/>
              <w:rPr>
                <w:b/>
                <w:bCs/>
                <w:sz w:val="22"/>
                <w:szCs w:val="22"/>
              </w:rPr>
            </w:pPr>
            <w:r>
              <w:rPr>
                <w:sz w:val="22"/>
                <w:szCs w:val="22"/>
              </w:rPr>
              <w:t>Primavera</w:t>
            </w:r>
          </w:p>
        </w:tc>
        <w:tc>
          <w:tcPr>
            <w:tcW w:w="1985" w:type="dxa"/>
          </w:tcPr>
          <w:p w14:paraId="4DEF9265" w14:textId="7F2B8BDF" w:rsidR="002110DD" w:rsidRDefault="00905FDB" w:rsidP="00905FDB">
            <w:pPr>
              <w:pStyle w:val="Default"/>
              <w:jc w:val="center"/>
              <w:rPr>
                <w:b/>
                <w:bCs/>
                <w:sz w:val="22"/>
                <w:szCs w:val="22"/>
              </w:rPr>
            </w:pPr>
            <w:r>
              <w:rPr>
                <w:sz w:val="22"/>
                <w:szCs w:val="22"/>
              </w:rPr>
              <w:t>40</w:t>
            </w:r>
            <w:r w:rsidRPr="002110DD">
              <w:rPr>
                <w:sz w:val="22"/>
                <w:szCs w:val="22"/>
              </w:rPr>
              <w:t xml:space="preserve"> kg/ha</w:t>
            </w:r>
          </w:p>
        </w:tc>
      </w:tr>
      <w:tr w:rsidR="002110DD" w14:paraId="63EA85F2" w14:textId="77777777" w:rsidTr="00905FDB">
        <w:trPr>
          <w:gridAfter w:val="1"/>
          <w:wAfter w:w="16" w:type="dxa"/>
          <w:jc w:val="center"/>
        </w:trPr>
        <w:tc>
          <w:tcPr>
            <w:tcW w:w="4412" w:type="dxa"/>
          </w:tcPr>
          <w:p w14:paraId="747B3716" w14:textId="5A6B2520" w:rsidR="002110DD" w:rsidRDefault="00905FDB" w:rsidP="00905FDB">
            <w:pPr>
              <w:pStyle w:val="Default"/>
              <w:jc w:val="center"/>
              <w:rPr>
                <w:b/>
                <w:bCs/>
                <w:sz w:val="22"/>
                <w:szCs w:val="22"/>
              </w:rPr>
            </w:pPr>
            <w:r>
              <w:rPr>
                <w:sz w:val="22"/>
                <w:szCs w:val="22"/>
              </w:rPr>
              <w:t>Cavolo da foraggio + Grano saraceno + Panico</w:t>
            </w:r>
          </w:p>
        </w:tc>
        <w:tc>
          <w:tcPr>
            <w:tcW w:w="1970" w:type="dxa"/>
          </w:tcPr>
          <w:p w14:paraId="35FD2C99" w14:textId="0E7967F9" w:rsidR="002110DD" w:rsidRDefault="00905FDB" w:rsidP="00905FDB">
            <w:pPr>
              <w:pStyle w:val="Default"/>
              <w:jc w:val="center"/>
              <w:rPr>
                <w:b/>
                <w:bCs/>
                <w:sz w:val="22"/>
                <w:szCs w:val="22"/>
              </w:rPr>
            </w:pPr>
            <w:r>
              <w:rPr>
                <w:sz w:val="22"/>
                <w:szCs w:val="22"/>
              </w:rPr>
              <w:t>Primavera</w:t>
            </w:r>
          </w:p>
        </w:tc>
        <w:tc>
          <w:tcPr>
            <w:tcW w:w="1985" w:type="dxa"/>
          </w:tcPr>
          <w:p w14:paraId="4CA4A8BF" w14:textId="0FCEB252" w:rsidR="002110DD" w:rsidRDefault="00905FDB" w:rsidP="00905FDB">
            <w:pPr>
              <w:pStyle w:val="Default"/>
              <w:jc w:val="center"/>
              <w:rPr>
                <w:b/>
                <w:bCs/>
                <w:sz w:val="22"/>
                <w:szCs w:val="22"/>
              </w:rPr>
            </w:pPr>
            <w:r>
              <w:rPr>
                <w:sz w:val="22"/>
                <w:szCs w:val="22"/>
              </w:rPr>
              <w:t>70</w:t>
            </w:r>
            <w:r w:rsidRPr="002110DD">
              <w:rPr>
                <w:sz w:val="22"/>
                <w:szCs w:val="22"/>
              </w:rPr>
              <w:t xml:space="preserve"> kg/ha</w:t>
            </w:r>
          </w:p>
        </w:tc>
      </w:tr>
      <w:tr w:rsidR="002110DD" w14:paraId="49E93B52" w14:textId="77777777" w:rsidTr="00905FDB">
        <w:trPr>
          <w:gridAfter w:val="1"/>
          <w:wAfter w:w="16" w:type="dxa"/>
          <w:jc w:val="center"/>
        </w:trPr>
        <w:tc>
          <w:tcPr>
            <w:tcW w:w="4412" w:type="dxa"/>
          </w:tcPr>
          <w:p w14:paraId="629B254B" w14:textId="77777777" w:rsidR="002110DD" w:rsidRDefault="002110DD" w:rsidP="00FB5BA5">
            <w:pPr>
              <w:pStyle w:val="Default"/>
              <w:rPr>
                <w:b/>
                <w:bCs/>
                <w:sz w:val="22"/>
                <w:szCs w:val="22"/>
              </w:rPr>
            </w:pPr>
          </w:p>
        </w:tc>
        <w:tc>
          <w:tcPr>
            <w:tcW w:w="1970" w:type="dxa"/>
          </w:tcPr>
          <w:p w14:paraId="74F2A6CE" w14:textId="77777777" w:rsidR="002110DD" w:rsidRDefault="002110DD" w:rsidP="00FB5BA5">
            <w:pPr>
              <w:pStyle w:val="Default"/>
              <w:rPr>
                <w:b/>
                <w:bCs/>
                <w:sz w:val="22"/>
                <w:szCs w:val="22"/>
              </w:rPr>
            </w:pPr>
          </w:p>
        </w:tc>
        <w:tc>
          <w:tcPr>
            <w:tcW w:w="1985" w:type="dxa"/>
          </w:tcPr>
          <w:p w14:paraId="1BF610A5" w14:textId="77777777" w:rsidR="002110DD" w:rsidRDefault="002110DD" w:rsidP="00FB5BA5">
            <w:pPr>
              <w:pStyle w:val="Default"/>
              <w:rPr>
                <w:b/>
                <w:bCs/>
                <w:sz w:val="22"/>
                <w:szCs w:val="22"/>
              </w:rPr>
            </w:pPr>
          </w:p>
        </w:tc>
      </w:tr>
      <w:tr w:rsidR="00905FDB" w14:paraId="54BF36B0" w14:textId="77777777" w:rsidTr="00905FDB">
        <w:trPr>
          <w:gridAfter w:val="1"/>
          <w:wAfter w:w="16" w:type="dxa"/>
          <w:jc w:val="center"/>
        </w:trPr>
        <w:tc>
          <w:tcPr>
            <w:tcW w:w="4412" w:type="dxa"/>
          </w:tcPr>
          <w:p w14:paraId="3AF9A4C1" w14:textId="3C473E50" w:rsidR="00905FDB" w:rsidRDefault="00905FDB" w:rsidP="00905FDB">
            <w:pPr>
              <w:pStyle w:val="Default"/>
              <w:jc w:val="center"/>
              <w:rPr>
                <w:b/>
                <w:bCs/>
                <w:sz w:val="22"/>
                <w:szCs w:val="22"/>
              </w:rPr>
            </w:pPr>
            <w:r>
              <w:rPr>
                <w:b/>
                <w:bCs/>
                <w:sz w:val="22"/>
                <w:szCs w:val="22"/>
              </w:rPr>
              <w:t>Miscugli per prati</w:t>
            </w:r>
          </w:p>
        </w:tc>
        <w:tc>
          <w:tcPr>
            <w:tcW w:w="1970" w:type="dxa"/>
          </w:tcPr>
          <w:p w14:paraId="16325A7B" w14:textId="77777777" w:rsidR="00905FDB" w:rsidRDefault="00905FDB" w:rsidP="00FB5BA5">
            <w:pPr>
              <w:pStyle w:val="Default"/>
              <w:rPr>
                <w:b/>
                <w:bCs/>
                <w:sz w:val="22"/>
                <w:szCs w:val="22"/>
              </w:rPr>
            </w:pPr>
          </w:p>
        </w:tc>
        <w:tc>
          <w:tcPr>
            <w:tcW w:w="1985" w:type="dxa"/>
          </w:tcPr>
          <w:p w14:paraId="24C5D669" w14:textId="77777777" w:rsidR="00905FDB" w:rsidRDefault="00905FDB" w:rsidP="00FB5BA5">
            <w:pPr>
              <w:pStyle w:val="Default"/>
              <w:rPr>
                <w:b/>
                <w:bCs/>
                <w:sz w:val="22"/>
                <w:szCs w:val="22"/>
              </w:rPr>
            </w:pPr>
          </w:p>
        </w:tc>
      </w:tr>
      <w:tr w:rsidR="00905FDB" w14:paraId="7CBC07D7" w14:textId="77777777" w:rsidTr="00905FDB">
        <w:trPr>
          <w:gridAfter w:val="1"/>
          <w:wAfter w:w="16" w:type="dxa"/>
          <w:jc w:val="center"/>
        </w:trPr>
        <w:tc>
          <w:tcPr>
            <w:tcW w:w="4412" w:type="dxa"/>
          </w:tcPr>
          <w:p w14:paraId="0383FE42" w14:textId="1DEBBEE1" w:rsidR="00905FDB" w:rsidRDefault="00905FDB" w:rsidP="00905FDB">
            <w:pPr>
              <w:pStyle w:val="Default"/>
              <w:jc w:val="center"/>
              <w:rPr>
                <w:b/>
                <w:bCs/>
                <w:sz w:val="22"/>
                <w:szCs w:val="22"/>
              </w:rPr>
            </w:pPr>
            <w:r>
              <w:rPr>
                <w:sz w:val="22"/>
                <w:szCs w:val="22"/>
              </w:rPr>
              <w:t>Erba medica, Trifogli, Sulla, Ginestrino</w:t>
            </w:r>
          </w:p>
        </w:tc>
        <w:tc>
          <w:tcPr>
            <w:tcW w:w="1970" w:type="dxa"/>
          </w:tcPr>
          <w:p w14:paraId="79BDCDDD" w14:textId="71649867" w:rsidR="00905FDB" w:rsidRDefault="00905FDB" w:rsidP="00905FDB">
            <w:pPr>
              <w:pStyle w:val="Default"/>
              <w:jc w:val="center"/>
              <w:rPr>
                <w:b/>
                <w:bCs/>
                <w:sz w:val="22"/>
                <w:szCs w:val="22"/>
              </w:rPr>
            </w:pPr>
            <w:proofErr w:type="spellStart"/>
            <w:r>
              <w:rPr>
                <w:sz w:val="22"/>
                <w:szCs w:val="22"/>
              </w:rPr>
              <w:t>Prim</w:t>
            </w:r>
            <w:proofErr w:type="spellEnd"/>
            <w:r>
              <w:rPr>
                <w:sz w:val="22"/>
                <w:szCs w:val="22"/>
              </w:rPr>
              <w:t>/Aut</w:t>
            </w:r>
          </w:p>
        </w:tc>
        <w:tc>
          <w:tcPr>
            <w:tcW w:w="1985" w:type="dxa"/>
          </w:tcPr>
          <w:p w14:paraId="018F97B7" w14:textId="7ACE3D77" w:rsidR="00905FDB" w:rsidRDefault="00905FDB" w:rsidP="00905FDB">
            <w:pPr>
              <w:pStyle w:val="Default"/>
              <w:jc w:val="center"/>
              <w:rPr>
                <w:b/>
                <w:bCs/>
                <w:sz w:val="22"/>
                <w:szCs w:val="22"/>
              </w:rPr>
            </w:pPr>
            <w:r>
              <w:rPr>
                <w:sz w:val="22"/>
                <w:szCs w:val="22"/>
              </w:rPr>
              <w:t>40</w:t>
            </w:r>
            <w:r w:rsidRPr="002110DD">
              <w:rPr>
                <w:sz w:val="22"/>
                <w:szCs w:val="22"/>
              </w:rPr>
              <w:t xml:space="preserve"> kg/ha</w:t>
            </w:r>
          </w:p>
        </w:tc>
      </w:tr>
      <w:tr w:rsidR="00905FDB" w14:paraId="453F45E3" w14:textId="77777777" w:rsidTr="00905FDB">
        <w:trPr>
          <w:gridAfter w:val="1"/>
          <w:wAfter w:w="16" w:type="dxa"/>
          <w:jc w:val="center"/>
        </w:trPr>
        <w:tc>
          <w:tcPr>
            <w:tcW w:w="4412" w:type="dxa"/>
          </w:tcPr>
          <w:p w14:paraId="4E079B9E" w14:textId="268429A4" w:rsidR="00905FDB" w:rsidRDefault="00905FDB" w:rsidP="00905FDB">
            <w:pPr>
              <w:pStyle w:val="Default"/>
              <w:jc w:val="center"/>
              <w:rPr>
                <w:b/>
                <w:bCs/>
                <w:sz w:val="22"/>
                <w:szCs w:val="22"/>
              </w:rPr>
            </w:pPr>
            <w:r>
              <w:rPr>
                <w:sz w:val="22"/>
                <w:szCs w:val="22"/>
              </w:rPr>
              <w:t>Lupinella + Erba mazzolina + Loietto perenne</w:t>
            </w:r>
          </w:p>
        </w:tc>
        <w:tc>
          <w:tcPr>
            <w:tcW w:w="1970" w:type="dxa"/>
          </w:tcPr>
          <w:p w14:paraId="14E9E959" w14:textId="57E14F5E" w:rsidR="00905FDB" w:rsidRDefault="00905FDB" w:rsidP="00905FDB">
            <w:pPr>
              <w:pStyle w:val="Default"/>
              <w:jc w:val="center"/>
              <w:rPr>
                <w:b/>
                <w:bCs/>
                <w:sz w:val="22"/>
                <w:szCs w:val="22"/>
              </w:rPr>
            </w:pPr>
            <w:r>
              <w:rPr>
                <w:sz w:val="22"/>
                <w:szCs w:val="22"/>
              </w:rPr>
              <w:t>Primavera</w:t>
            </w:r>
          </w:p>
        </w:tc>
        <w:tc>
          <w:tcPr>
            <w:tcW w:w="1985" w:type="dxa"/>
          </w:tcPr>
          <w:p w14:paraId="6CA9B2DA" w14:textId="399B28DF" w:rsidR="00905FDB" w:rsidRDefault="00905FDB" w:rsidP="00905FDB">
            <w:pPr>
              <w:pStyle w:val="Default"/>
              <w:jc w:val="center"/>
              <w:rPr>
                <w:b/>
                <w:bCs/>
                <w:sz w:val="22"/>
                <w:szCs w:val="22"/>
              </w:rPr>
            </w:pPr>
            <w:r>
              <w:rPr>
                <w:sz w:val="22"/>
                <w:szCs w:val="22"/>
              </w:rPr>
              <w:t>80</w:t>
            </w:r>
            <w:r w:rsidRPr="002110DD">
              <w:rPr>
                <w:sz w:val="22"/>
                <w:szCs w:val="22"/>
              </w:rPr>
              <w:t xml:space="preserve"> kg/ha</w:t>
            </w:r>
          </w:p>
        </w:tc>
      </w:tr>
      <w:tr w:rsidR="00905FDB" w14:paraId="4B59CCDE" w14:textId="77777777" w:rsidTr="00905FDB">
        <w:trPr>
          <w:gridAfter w:val="1"/>
          <w:wAfter w:w="16" w:type="dxa"/>
          <w:jc w:val="center"/>
        </w:trPr>
        <w:tc>
          <w:tcPr>
            <w:tcW w:w="4412" w:type="dxa"/>
          </w:tcPr>
          <w:p w14:paraId="33512A59" w14:textId="5113A247" w:rsidR="00905FDB" w:rsidRDefault="00905FDB" w:rsidP="00905FDB">
            <w:pPr>
              <w:pStyle w:val="Default"/>
              <w:jc w:val="center"/>
              <w:rPr>
                <w:b/>
                <w:bCs/>
                <w:sz w:val="22"/>
                <w:szCs w:val="22"/>
              </w:rPr>
            </w:pPr>
            <w:r>
              <w:rPr>
                <w:sz w:val="22"/>
                <w:szCs w:val="22"/>
              </w:rPr>
              <w:t xml:space="preserve">Loietto + </w:t>
            </w:r>
            <w:proofErr w:type="spellStart"/>
            <w:r>
              <w:rPr>
                <w:sz w:val="22"/>
                <w:szCs w:val="22"/>
              </w:rPr>
              <w:t>Loiessa</w:t>
            </w:r>
            <w:proofErr w:type="spellEnd"/>
            <w:r>
              <w:rPr>
                <w:sz w:val="22"/>
                <w:szCs w:val="22"/>
              </w:rPr>
              <w:t xml:space="preserve"> + Trifogli vari</w:t>
            </w:r>
          </w:p>
        </w:tc>
        <w:tc>
          <w:tcPr>
            <w:tcW w:w="1970" w:type="dxa"/>
          </w:tcPr>
          <w:p w14:paraId="4BD268F4" w14:textId="16D2BDDB" w:rsidR="00905FDB" w:rsidRDefault="00905FDB" w:rsidP="00905FDB">
            <w:pPr>
              <w:pStyle w:val="Default"/>
              <w:jc w:val="center"/>
              <w:rPr>
                <w:b/>
                <w:bCs/>
                <w:sz w:val="22"/>
                <w:szCs w:val="22"/>
              </w:rPr>
            </w:pPr>
            <w:r w:rsidRPr="00905FDB">
              <w:rPr>
                <w:sz w:val="22"/>
                <w:szCs w:val="22"/>
              </w:rPr>
              <w:t>Autunno</w:t>
            </w:r>
          </w:p>
        </w:tc>
        <w:tc>
          <w:tcPr>
            <w:tcW w:w="1985" w:type="dxa"/>
          </w:tcPr>
          <w:p w14:paraId="62114390" w14:textId="74A5E472" w:rsidR="00905FDB" w:rsidRDefault="00905FDB" w:rsidP="00905FDB">
            <w:pPr>
              <w:pStyle w:val="Default"/>
              <w:jc w:val="center"/>
              <w:rPr>
                <w:b/>
                <w:bCs/>
                <w:sz w:val="22"/>
                <w:szCs w:val="22"/>
              </w:rPr>
            </w:pPr>
            <w:r>
              <w:rPr>
                <w:sz w:val="22"/>
                <w:szCs w:val="22"/>
              </w:rPr>
              <w:t>35</w:t>
            </w:r>
            <w:r w:rsidRPr="002110DD">
              <w:rPr>
                <w:sz w:val="22"/>
                <w:szCs w:val="22"/>
              </w:rPr>
              <w:t xml:space="preserve"> kg/ha</w:t>
            </w:r>
          </w:p>
        </w:tc>
      </w:tr>
    </w:tbl>
    <w:p w14:paraId="78591966" w14:textId="77777777" w:rsidR="002110DD" w:rsidRDefault="002110DD" w:rsidP="00FB5BA5">
      <w:pPr>
        <w:pStyle w:val="Default"/>
        <w:rPr>
          <w:b/>
          <w:bCs/>
          <w:sz w:val="22"/>
          <w:szCs w:val="22"/>
        </w:rPr>
      </w:pPr>
    </w:p>
    <w:p w14:paraId="3BDCB430" w14:textId="25FF56DF" w:rsidR="00FB5BA5" w:rsidRDefault="00FB5BA5" w:rsidP="00FB5BA5">
      <w:pPr>
        <w:pStyle w:val="Default"/>
        <w:rPr>
          <w:sz w:val="22"/>
          <w:szCs w:val="22"/>
        </w:rPr>
      </w:pPr>
      <w:r>
        <w:rPr>
          <w:sz w:val="22"/>
          <w:szCs w:val="22"/>
        </w:rPr>
        <w:t>*</w:t>
      </w:r>
      <w:r w:rsidR="00905FDB">
        <w:rPr>
          <w:sz w:val="22"/>
          <w:szCs w:val="22"/>
        </w:rPr>
        <w:t>In caso di t</w:t>
      </w:r>
      <w:r>
        <w:rPr>
          <w:sz w:val="22"/>
          <w:szCs w:val="22"/>
        </w:rPr>
        <w:t>rasemina di leguminos</w:t>
      </w:r>
      <w:r w:rsidR="00905FDB">
        <w:rPr>
          <w:sz w:val="22"/>
          <w:szCs w:val="22"/>
        </w:rPr>
        <w:t>a</w:t>
      </w:r>
      <w:r>
        <w:rPr>
          <w:sz w:val="22"/>
          <w:szCs w:val="22"/>
        </w:rPr>
        <w:t xml:space="preserve"> in cereale autunno-vernino</w:t>
      </w:r>
      <w:r w:rsidR="00905FDB">
        <w:rPr>
          <w:sz w:val="22"/>
          <w:szCs w:val="22"/>
        </w:rPr>
        <w:t xml:space="preserve">, si prevede la dose di 80 kg/ha di cereale in autunno e 25 kg/ha di leguminosa in primavera. </w:t>
      </w:r>
    </w:p>
    <w:p w14:paraId="1CF96F0E" w14:textId="77777777" w:rsidR="0080407A" w:rsidRDefault="0080407A" w:rsidP="00FB5BA5">
      <w:pPr>
        <w:pStyle w:val="Default"/>
        <w:rPr>
          <w:sz w:val="22"/>
          <w:szCs w:val="22"/>
        </w:rPr>
      </w:pPr>
    </w:p>
    <w:p w14:paraId="282628DB" w14:textId="77777777" w:rsidR="00FB5BA5" w:rsidRDefault="00FB5BA5" w:rsidP="007D363E">
      <w:pPr>
        <w:pStyle w:val="Default"/>
        <w:jc w:val="both"/>
        <w:rPr>
          <w:sz w:val="22"/>
          <w:szCs w:val="22"/>
        </w:rPr>
      </w:pPr>
      <w:r>
        <w:rPr>
          <w:sz w:val="22"/>
          <w:szCs w:val="22"/>
        </w:rPr>
        <w:t xml:space="preserve">In caso di copertura vegetale coltivata ridotta o ridottissima o in assenza di produzione di seme nei tempi utili per la fauna selvatica, il contributo può essere decurtato fino al totale annullamento a giudizio insindacabile dell’ATC. </w:t>
      </w:r>
    </w:p>
    <w:p w14:paraId="5AFA18F2" w14:textId="6A641436" w:rsidR="00FB5BA5" w:rsidRDefault="00FB5BA5" w:rsidP="007D363E">
      <w:pPr>
        <w:pStyle w:val="Default"/>
        <w:jc w:val="both"/>
        <w:rPr>
          <w:sz w:val="22"/>
          <w:szCs w:val="22"/>
        </w:rPr>
      </w:pPr>
      <w:r>
        <w:rPr>
          <w:sz w:val="22"/>
          <w:szCs w:val="22"/>
        </w:rPr>
        <w:t xml:space="preserve">Qualora il conducente del fondo riscontri anticipatamente la non rispondenza della coltura ai requisiti richiesti dal presente </w:t>
      </w:r>
      <w:r w:rsidR="007D363E">
        <w:rPr>
          <w:sz w:val="22"/>
          <w:szCs w:val="22"/>
        </w:rPr>
        <w:t>avviso</w:t>
      </w:r>
      <w:r>
        <w:rPr>
          <w:sz w:val="22"/>
          <w:szCs w:val="22"/>
        </w:rPr>
        <w:t xml:space="preserve">, può rinunciare all’impegno sottoscritto ed al contributo, dandone comunicazione scritta. </w:t>
      </w:r>
    </w:p>
    <w:p w14:paraId="479BEF61" w14:textId="77777777" w:rsidR="0080407A" w:rsidRDefault="0080407A" w:rsidP="00FB5BA5">
      <w:pPr>
        <w:pStyle w:val="Default"/>
        <w:rPr>
          <w:sz w:val="22"/>
          <w:szCs w:val="22"/>
        </w:rPr>
      </w:pPr>
    </w:p>
    <w:p w14:paraId="443B328E" w14:textId="6584136A" w:rsidR="00FB5BA5" w:rsidRDefault="00FB5BA5" w:rsidP="007D363E">
      <w:pPr>
        <w:pStyle w:val="Default"/>
        <w:jc w:val="both"/>
        <w:rPr>
          <w:sz w:val="22"/>
          <w:szCs w:val="22"/>
        </w:rPr>
      </w:pPr>
      <w:r>
        <w:rPr>
          <w:sz w:val="22"/>
          <w:szCs w:val="22"/>
        </w:rPr>
        <w:t>Le decurtazioni di cui sopra</w:t>
      </w:r>
      <w:r w:rsidR="007D363E">
        <w:rPr>
          <w:sz w:val="22"/>
          <w:szCs w:val="22"/>
        </w:rPr>
        <w:t>,</w:t>
      </w:r>
      <w:r>
        <w:rPr>
          <w:sz w:val="22"/>
          <w:szCs w:val="22"/>
        </w:rPr>
        <w:t xml:space="preserve"> così come l’ammontare finale del contributo</w:t>
      </w:r>
      <w:r w:rsidR="007D363E">
        <w:rPr>
          <w:sz w:val="22"/>
          <w:szCs w:val="22"/>
        </w:rPr>
        <w:t>,</w:t>
      </w:r>
      <w:r>
        <w:rPr>
          <w:sz w:val="22"/>
          <w:szCs w:val="22"/>
        </w:rPr>
        <w:t xml:space="preserve"> sono a giudizio insindacabile dell’ATC. </w:t>
      </w:r>
    </w:p>
    <w:p w14:paraId="2E0F5504" w14:textId="77777777" w:rsidR="0080407A" w:rsidRDefault="0080407A" w:rsidP="00FB5BA5">
      <w:pPr>
        <w:pStyle w:val="Default"/>
        <w:rPr>
          <w:sz w:val="22"/>
          <w:szCs w:val="22"/>
        </w:rPr>
      </w:pPr>
    </w:p>
    <w:p w14:paraId="1D3D55B8" w14:textId="7454AFEF" w:rsidR="00FB5BA5" w:rsidRDefault="00FB5BA5" w:rsidP="00FB5BA5">
      <w:pPr>
        <w:pStyle w:val="Default"/>
        <w:rPr>
          <w:b/>
          <w:bCs/>
          <w:sz w:val="22"/>
          <w:szCs w:val="22"/>
        </w:rPr>
      </w:pPr>
      <w:r>
        <w:rPr>
          <w:b/>
          <w:bCs/>
          <w:sz w:val="22"/>
          <w:szCs w:val="22"/>
        </w:rPr>
        <w:t xml:space="preserve">INTERVENTO n. 2 </w:t>
      </w:r>
      <w:bookmarkStart w:id="2" w:name="_Hlk64381670"/>
      <w:r>
        <w:rPr>
          <w:b/>
          <w:bCs/>
          <w:sz w:val="22"/>
          <w:szCs w:val="22"/>
        </w:rPr>
        <w:t xml:space="preserve">Recupero di terreni incolti e </w:t>
      </w:r>
      <w:r w:rsidR="00BC3394">
        <w:rPr>
          <w:b/>
          <w:bCs/>
          <w:sz w:val="22"/>
          <w:szCs w:val="22"/>
        </w:rPr>
        <w:t>invasi da vegetazione</w:t>
      </w:r>
      <w:bookmarkEnd w:id="2"/>
    </w:p>
    <w:p w14:paraId="016A6F7B" w14:textId="77777777" w:rsidR="00BC3394" w:rsidRDefault="00BC3394" w:rsidP="00FB5BA5">
      <w:pPr>
        <w:pStyle w:val="Default"/>
        <w:rPr>
          <w:sz w:val="22"/>
          <w:szCs w:val="22"/>
        </w:rPr>
      </w:pPr>
    </w:p>
    <w:p w14:paraId="6C42AAF9" w14:textId="77777777" w:rsidR="00BC3394" w:rsidRDefault="00BC3394" w:rsidP="00BC3394">
      <w:pPr>
        <w:pStyle w:val="Default"/>
        <w:rPr>
          <w:sz w:val="22"/>
          <w:szCs w:val="22"/>
        </w:rPr>
      </w:pPr>
      <w:r>
        <w:rPr>
          <w:sz w:val="22"/>
          <w:szCs w:val="22"/>
        </w:rPr>
        <w:t>BENEFICIARI</w:t>
      </w:r>
    </w:p>
    <w:p w14:paraId="54A60E76" w14:textId="77777777" w:rsidR="00BC3394" w:rsidRDefault="00BC3394" w:rsidP="00BC3394">
      <w:pPr>
        <w:pStyle w:val="Default"/>
        <w:numPr>
          <w:ilvl w:val="0"/>
          <w:numId w:val="5"/>
        </w:numPr>
        <w:rPr>
          <w:sz w:val="22"/>
          <w:szCs w:val="22"/>
        </w:rPr>
      </w:pPr>
      <w:r>
        <w:rPr>
          <w:sz w:val="22"/>
          <w:szCs w:val="22"/>
        </w:rPr>
        <w:t>Imprese agricole singole e associate, pubbliche e private, iscritte alla CCIAA con codice Ateco 01 e con fascicolo aziendale AGEA regolarmente validato</w:t>
      </w:r>
    </w:p>
    <w:p w14:paraId="0185B663" w14:textId="77777777" w:rsidR="00BC3394" w:rsidRDefault="00BC3394" w:rsidP="00BC3394">
      <w:pPr>
        <w:pStyle w:val="Default"/>
        <w:rPr>
          <w:sz w:val="22"/>
          <w:szCs w:val="22"/>
        </w:rPr>
      </w:pPr>
    </w:p>
    <w:p w14:paraId="01B2AE90" w14:textId="77777777" w:rsidR="00BC3394" w:rsidRDefault="00BC3394" w:rsidP="00BC3394">
      <w:pPr>
        <w:pStyle w:val="Default"/>
        <w:rPr>
          <w:sz w:val="22"/>
          <w:szCs w:val="22"/>
        </w:rPr>
      </w:pPr>
      <w:r>
        <w:rPr>
          <w:sz w:val="22"/>
          <w:szCs w:val="22"/>
        </w:rPr>
        <w:t>FINALITA’ DELL’INTERVENTO</w:t>
      </w:r>
    </w:p>
    <w:p w14:paraId="3EDF7F70" w14:textId="77777777" w:rsidR="00BC3394" w:rsidRDefault="00BC3394" w:rsidP="00BC3394">
      <w:pPr>
        <w:pStyle w:val="Default"/>
        <w:rPr>
          <w:sz w:val="22"/>
          <w:szCs w:val="22"/>
        </w:rPr>
      </w:pPr>
    </w:p>
    <w:p w14:paraId="1F28C8B6" w14:textId="164F37D1" w:rsidR="00BC3394" w:rsidRDefault="00BC3394" w:rsidP="00BC3394">
      <w:pPr>
        <w:pStyle w:val="Default"/>
        <w:numPr>
          <w:ilvl w:val="0"/>
          <w:numId w:val="5"/>
        </w:numPr>
        <w:rPr>
          <w:sz w:val="22"/>
          <w:szCs w:val="22"/>
        </w:rPr>
      </w:pPr>
      <w:r>
        <w:rPr>
          <w:sz w:val="22"/>
          <w:szCs w:val="22"/>
        </w:rPr>
        <w:t>Incremento delle disponibilità alimentari per la fauna, incremento delle zone di margine e dell’ecotono</w:t>
      </w:r>
    </w:p>
    <w:p w14:paraId="7B544E09" w14:textId="77777777" w:rsidR="00BC3394" w:rsidRDefault="00BC3394" w:rsidP="00A07052">
      <w:pPr>
        <w:pStyle w:val="Default"/>
        <w:jc w:val="both"/>
        <w:rPr>
          <w:sz w:val="22"/>
          <w:szCs w:val="22"/>
        </w:rPr>
      </w:pPr>
    </w:p>
    <w:p w14:paraId="45D611AF" w14:textId="77777777" w:rsidR="00E66565" w:rsidRDefault="00FB5BA5" w:rsidP="00A07052">
      <w:pPr>
        <w:pStyle w:val="Default"/>
        <w:jc w:val="both"/>
        <w:rPr>
          <w:sz w:val="22"/>
          <w:szCs w:val="22"/>
        </w:rPr>
      </w:pPr>
      <w:r>
        <w:rPr>
          <w:sz w:val="22"/>
          <w:szCs w:val="22"/>
        </w:rPr>
        <w:lastRenderedPageBreak/>
        <w:t>TIPOLOGIA DI INTERVENTO</w:t>
      </w:r>
    </w:p>
    <w:p w14:paraId="550E3076" w14:textId="504EC763" w:rsidR="00FB5BA5" w:rsidRDefault="00E66565" w:rsidP="00E66565">
      <w:pPr>
        <w:pStyle w:val="Default"/>
        <w:numPr>
          <w:ilvl w:val="0"/>
          <w:numId w:val="5"/>
        </w:numPr>
        <w:rPr>
          <w:sz w:val="22"/>
          <w:szCs w:val="22"/>
        </w:rPr>
      </w:pPr>
      <w:r>
        <w:rPr>
          <w:sz w:val="22"/>
          <w:szCs w:val="22"/>
        </w:rPr>
        <w:t>Si p</w:t>
      </w:r>
      <w:r w:rsidR="00FB5BA5">
        <w:rPr>
          <w:sz w:val="22"/>
          <w:szCs w:val="22"/>
        </w:rPr>
        <w:t xml:space="preserve">revede la ripulitura di terreni incolti e invasi da vegetazione erbacea ed </w:t>
      </w:r>
      <w:r>
        <w:rPr>
          <w:sz w:val="22"/>
          <w:szCs w:val="22"/>
        </w:rPr>
        <w:t>infestante</w:t>
      </w:r>
      <w:r w:rsidR="00FB5BA5">
        <w:rPr>
          <w:sz w:val="22"/>
          <w:szCs w:val="22"/>
        </w:rPr>
        <w:t xml:space="preserve">. L’intervento deve essere seguito dalla semina di colture destinate all’alimentazione della fauna selvatica (intervento n. 1), con relativo contributo </w:t>
      </w:r>
      <w:r>
        <w:rPr>
          <w:sz w:val="22"/>
          <w:szCs w:val="22"/>
        </w:rPr>
        <w:t>finanziario</w:t>
      </w:r>
      <w:r w:rsidR="00FB5BA5">
        <w:rPr>
          <w:sz w:val="22"/>
          <w:szCs w:val="22"/>
        </w:rPr>
        <w:t>.</w:t>
      </w:r>
    </w:p>
    <w:p w14:paraId="1C65F6B0" w14:textId="77777777" w:rsidR="0080407A" w:rsidRDefault="0080407A" w:rsidP="00A07052">
      <w:pPr>
        <w:pStyle w:val="Default"/>
        <w:jc w:val="both"/>
        <w:rPr>
          <w:sz w:val="22"/>
          <w:szCs w:val="22"/>
        </w:rPr>
      </w:pPr>
    </w:p>
    <w:p w14:paraId="732CF917" w14:textId="77777777" w:rsidR="00E66565" w:rsidRDefault="00FB5BA5" w:rsidP="00A07052">
      <w:pPr>
        <w:pStyle w:val="Default"/>
        <w:jc w:val="both"/>
        <w:rPr>
          <w:sz w:val="22"/>
          <w:szCs w:val="22"/>
        </w:rPr>
      </w:pPr>
      <w:r>
        <w:rPr>
          <w:sz w:val="22"/>
          <w:szCs w:val="22"/>
        </w:rPr>
        <w:t>TECNICHE DA ADOTTARE</w:t>
      </w:r>
    </w:p>
    <w:p w14:paraId="2E9B09A9" w14:textId="46BF5981" w:rsidR="00FB5BA5" w:rsidRDefault="00FB5BA5" w:rsidP="00E66565">
      <w:pPr>
        <w:pStyle w:val="Default"/>
        <w:numPr>
          <w:ilvl w:val="0"/>
          <w:numId w:val="5"/>
        </w:numPr>
        <w:rPr>
          <w:sz w:val="22"/>
          <w:szCs w:val="22"/>
        </w:rPr>
      </w:pPr>
      <w:r>
        <w:rPr>
          <w:sz w:val="22"/>
          <w:szCs w:val="22"/>
        </w:rPr>
        <w:t xml:space="preserve">Ripulitura e decespugliamento con trinciatura stocchi sul campo e/o erpicatura con frangizolle a disco. </w:t>
      </w:r>
      <w:r w:rsidR="00E66565">
        <w:rPr>
          <w:sz w:val="22"/>
          <w:szCs w:val="22"/>
        </w:rPr>
        <w:t>Detti interventi devono essere eseguiti nel rispetto della normativa forestale vigente e altra di settore.</w:t>
      </w:r>
    </w:p>
    <w:p w14:paraId="0CCE7682" w14:textId="77777777" w:rsidR="0080407A" w:rsidRDefault="0080407A" w:rsidP="00A07052">
      <w:pPr>
        <w:pStyle w:val="Default"/>
        <w:jc w:val="both"/>
        <w:rPr>
          <w:sz w:val="22"/>
          <w:szCs w:val="22"/>
        </w:rPr>
      </w:pPr>
    </w:p>
    <w:p w14:paraId="5EDDBB19" w14:textId="77777777" w:rsidR="00E66565" w:rsidRDefault="00FB5BA5" w:rsidP="00A07052">
      <w:pPr>
        <w:pStyle w:val="Default"/>
        <w:jc w:val="both"/>
        <w:rPr>
          <w:sz w:val="22"/>
          <w:szCs w:val="22"/>
        </w:rPr>
      </w:pPr>
      <w:r>
        <w:rPr>
          <w:sz w:val="22"/>
          <w:szCs w:val="22"/>
        </w:rPr>
        <w:t>PRIORITA’ DI INTERVENTO</w:t>
      </w:r>
    </w:p>
    <w:p w14:paraId="67A51218" w14:textId="3905FF93" w:rsidR="00FB5BA5" w:rsidRDefault="00FB5BA5" w:rsidP="00E66565">
      <w:pPr>
        <w:pStyle w:val="Default"/>
        <w:numPr>
          <w:ilvl w:val="0"/>
          <w:numId w:val="5"/>
        </w:numPr>
        <w:rPr>
          <w:sz w:val="22"/>
          <w:szCs w:val="22"/>
        </w:rPr>
      </w:pPr>
      <w:r>
        <w:rPr>
          <w:sz w:val="22"/>
          <w:szCs w:val="22"/>
        </w:rPr>
        <w:t>Aree marginali collinari</w:t>
      </w:r>
      <w:r w:rsidR="00E66565">
        <w:rPr>
          <w:sz w:val="22"/>
          <w:szCs w:val="22"/>
        </w:rPr>
        <w:t xml:space="preserve"> e montane</w:t>
      </w:r>
    </w:p>
    <w:p w14:paraId="362A7482" w14:textId="77777777" w:rsidR="00E66565" w:rsidRDefault="00E66565" w:rsidP="00E66565">
      <w:pPr>
        <w:pStyle w:val="Default"/>
        <w:ind w:left="720"/>
        <w:rPr>
          <w:sz w:val="22"/>
          <w:szCs w:val="22"/>
        </w:rPr>
      </w:pPr>
    </w:p>
    <w:p w14:paraId="6E699CC0" w14:textId="77777777" w:rsidR="00E66565" w:rsidRDefault="00FB5BA5" w:rsidP="00A07052">
      <w:pPr>
        <w:pStyle w:val="Default"/>
        <w:jc w:val="both"/>
        <w:rPr>
          <w:sz w:val="22"/>
          <w:szCs w:val="22"/>
        </w:rPr>
      </w:pPr>
      <w:r>
        <w:rPr>
          <w:sz w:val="22"/>
          <w:szCs w:val="22"/>
        </w:rPr>
        <w:t>CONTRIBUTO</w:t>
      </w:r>
    </w:p>
    <w:p w14:paraId="62147ADF" w14:textId="74106796" w:rsidR="00E66565" w:rsidRDefault="00E66565" w:rsidP="00A07052">
      <w:pPr>
        <w:pStyle w:val="Default"/>
        <w:jc w:val="both"/>
        <w:rPr>
          <w:sz w:val="22"/>
          <w:szCs w:val="22"/>
        </w:rPr>
      </w:pPr>
      <w:r>
        <w:rPr>
          <w:sz w:val="22"/>
          <w:szCs w:val="22"/>
        </w:rPr>
        <w:t xml:space="preserve">- per terreni scarsamente infestati: </w:t>
      </w:r>
      <w:r w:rsidR="007F227D">
        <w:rPr>
          <w:sz w:val="22"/>
          <w:szCs w:val="22"/>
        </w:rPr>
        <w:t>500</w:t>
      </w:r>
      <w:r>
        <w:rPr>
          <w:sz w:val="22"/>
          <w:szCs w:val="22"/>
        </w:rPr>
        <w:t xml:space="preserve"> €/ha</w:t>
      </w:r>
    </w:p>
    <w:p w14:paraId="47B5454A" w14:textId="2D060974" w:rsidR="00E66565" w:rsidRDefault="00E66565" w:rsidP="00A07052">
      <w:pPr>
        <w:pStyle w:val="Default"/>
        <w:jc w:val="both"/>
        <w:rPr>
          <w:sz w:val="22"/>
          <w:szCs w:val="22"/>
        </w:rPr>
      </w:pPr>
      <w:r>
        <w:rPr>
          <w:sz w:val="22"/>
          <w:szCs w:val="22"/>
        </w:rPr>
        <w:t xml:space="preserve">- per terreni mediamente infestati: </w:t>
      </w:r>
      <w:r w:rsidR="007F227D">
        <w:rPr>
          <w:sz w:val="22"/>
          <w:szCs w:val="22"/>
        </w:rPr>
        <w:t>650</w:t>
      </w:r>
      <w:r>
        <w:rPr>
          <w:sz w:val="22"/>
          <w:szCs w:val="22"/>
        </w:rPr>
        <w:t xml:space="preserve"> €/ha</w:t>
      </w:r>
    </w:p>
    <w:p w14:paraId="481F46B4" w14:textId="30715465" w:rsidR="00E66565" w:rsidRDefault="00E66565" w:rsidP="00A07052">
      <w:pPr>
        <w:pStyle w:val="Default"/>
        <w:jc w:val="both"/>
        <w:rPr>
          <w:sz w:val="22"/>
          <w:szCs w:val="22"/>
        </w:rPr>
      </w:pPr>
      <w:r>
        <w:rPr>
          <w:sz w:val="22"/>
          <w:szCs w:val="22"/>
        </w:rPr>
        <w:t xml:space="preserve">- per terreni altamente infestati: </w:t>
      </w:r>
      <w:r w:rsidR="007F227D">
        <w:rPr>
          <w:sz w:val="22"/>
          <w:szCs w:val="22"/>
        </w:rPr>
        <w:t>750</w:t>
      </w:r>
      <w:r>
        <w:rPr>
          <w:sz w:val="22"/>
          <w:szCs w:val="22"/>
        </w:rPr>
        <w:t xml:space="preserve"> €/ha</w:t>
      </w:r>
    </w:p>
    <w:p w14:paraId="5EC94511" w14:textId="6A6B761D" w:rsidR="00E66565" w:rsidRDefault="00E66565" w:rsidP="00A07052">
      <w:pPr>
        <w:pStyle w:val="Default"/>
        <w:jc w:val="both"/>
        <w:rPr>
          <w:sz w:val="22"/>
          <w:szCs w:val="22"/>
        </w:rPr>
      </w:pPr>
    </w:p>
    <w:p w14:paraId="2425A9B8" w14:textId="5DE100DD" w:rsidR="00FB5BA5" w:rsidRDefault="00E66565" w:rsidP="00A07052">
      <w:pPr>
        <w:pStyle w:val="Default"/>
        <w:jc w:val="both"/>
        <w:rPr>
          <w:sz w:val="22"/>
          <w:szCs w:val="22"/>
        </w:rPr>
      </w:pPr>
      <w:r>
        <w:rPr>
          <w:sz w:val="22"/>
          <w:szCs w:val="22"/>
        </w:rPr>
        <w:t>A detti contributi si aggiungono quelli per l’intervento obbligatorio n.</w:t>
      </w:r>
      <w:r w:rsidR="00FB5BA5">
        <w:rPr>
          <w:sz w:val="22"/>
          <w:szCs w:val="22"/>
        </w:rPr>
        <w:t xml:space="preserve">1 “rilascio di colture a perdere”. </w:t>
      </w:r>
    </w:p>
    <w:p w14:paraId="53ECAC38" w14:textId="77777777" w:rsidR="0080407A" w:rsidRDefault="0080407A" w:rsidP="00A07052">
      <w:pPr>
        <w:pStyle w:val="Default"/>
        <w:jc w:val="both"/>
        <w:rPr>
          <w:sz w:val="22"/>
          <w:szCs w:val="22"/>
        </w:rPr>
      </w:pPr>
    </w:p>
    <w:p w14:paraId="3997B8E9" w14:textId="72CC59C0" w:rsidR="00FB5BA5" w:rsidRDefault="00FB5BA5" w:rsidP="00A07052">
      <w:pPr>
        <w:pStyle w:val="Default"/>
        <w:jc w:val="both"/>
        <w:rPr>
          <w:sz w:val="23"/>
          <w:szCs w:val="23"/>
        </w:rPr>
      </w:pPr>
      <w:r>
        <w:rPr>
          <w:b/>
          <w:bCs/>
          <w:sz w:val="22"/>
          <w:szCs w:val="22"/>
        </w:rPr>
        <w:t>INTERVENTO N. 3</w:t>
      </w:r>
      <w:r>
        <w:rPr>
          <w:b/>
          <w:bCs/>
          <w:sz w:val="20"/>
          <w:szCs w:val="20"/>
        </w:rPr>
        <w:t xml:space="preserve">. </w:t>
      </w:r>
      <w:bookmarkStart w:id="3" w:name="_Hlk64364664"/>
      <w:r>
        <w:rPr>
          <w:b/>
          <w:bCs/>
          <w:sz w:val="23"/>
          <w:szCs w:val="23"/>
        </w:rPr>
        <w:t>Posticipazion</w:t>
      </w:r>
      <w:r w:rsidR="009947E1">
        <w:rPr>
          <w:b/>
          <w:bCs/>
          <w:sz w:val="23"/>
          <w:szCs w:val="23"/>
        </w:rPr>
        <w:t>e</w:t>
      </w:r>
      <w:r>
        <w:rPr>
          <w:b/>
          <w:bCs/>
          <w:sz w:val="23"/>
          <w:szCs w:val="23"/>
        </w:rPr>
        <w:t xml:space="preserve"> delle operazioni colturali nei seminativi </w:t>
      </w:r>
      <w:bookmarkEnd w:id="3"/>
    </w:p>
    <w:p w14:paraId="223A7E69" w14:textId="77777777" w:rsidR="00E66565" w:rsidRDefault="00E66565" w:rsidP="00A07052">
      <w:pPr>
        <w:pStyle w:val="Default"/>
        <w:jc w:val="both"/>
        <w:rPr>
          <w:sz w:val="22"/>
          <w:szCs w:val="22"/>
        </w:rPr>
      </w:pPr>
    </w:p>
    <w:p w14:paraId="6A0F2257" w14:textId="77777777" w:rsidR="00740D0B" w:rsidRDefault="00740D0B" w:rsidP="00740D0B">
      <w:pPr>
        <w:pStyle w:val="Default"/>
        <w:rPr>
          <w:sz w:val="22"/>
          <w:szCs w:val="22"/>
        </w:rPr>
      </w:pPr>
      <w:r>
        <w:rPr>
          <w:sz w:val="22"/>
          <w:szCs w:val="22"/>
        </w:rPr>
        <w:t>BENEFICIARI</w:t>
      </w:r>
    </w:p>
    <w:p w14:paraId="61A5592B" w14:textId="77777777" w:rsidR="00740D0B" w:rsidRDefault="00740D0B" w:rsidP="00740D0B">
      <w:pPr>
        <w:pStyle w:val="Default"/>
        <w:numPr>
          <w:ilvl w:val="0"/>
          <w:numId w:val="5"/>
        </w:numPr>
        <w:rPr>
          <w:sz w:val="22"/>
          <w:szCs w:val="22"/>
        </w:rPr>
      </w:pPr>
      <w:r>
        <w:rPr>
          <w:sz w:val="22"/>
          <w:szCs w:val="22"/>
        </w:rPr>
        <w:t>Imprese agricole singole e associate, pubbliche e private, iscritte alla CCIAA con codice Ateco 01 e con fascicolo aziendale AGEA regolarmente validato</w:t>
      </w:r>
    </w:p>
    <w:p w14:paraId="19BFB1A7" w14:textId="77777777" w:rsidR="00740D0B" w:rsidRDefault="00740D0B" w:rsidP="00A07052">
      <w:pPr>
        <w:pStyle w:val="Default"/>
        <w:jc w:val="both"/>
        <w:rPr>
          <w:sz w:val="22"/>
          <w:szCs w:val="22"/>
        </w:rPr>
      </w:pPr>
    </w:p>
    <w:p w14:paraId="6C38C8ED" w14:textId="77777777" w:rsidR="00740D0B" w:rsidRDefault="00740D0B" w:rsidP="00740D0B">
      <w:pPr>
        <w:pStyle w:val="Default"/>
        <w:jc w:val="both"/>
        <w:rPr>
          <w:sz w:val="22"/>
          <w:szCs w:val="22"/>
        </w:rPr>
      </w:pPr>
      <w:r>
        <w:rPr>
          <w:sz w:val="22"/>
          <w:szCs w:val="22"/>
        </w:rPr>
        <w:t>FINALITA’ DELL’INTERVENTO</w:t>
      </w:r>
    </w:p>
    <w:p w14:paraId="01FE17BC" w14:textId="226733BE" w:rsidR="00740D0B" w:rsidRDefault="00740D0B" w:rsidP="00740D0B">
      <w:pPr>
        <w:pStyle w:val="Default"/>
        <w:numPr>
          <w:ilvl w:val="0"/>
          <w:numId w:val="5"/>
        </w:numPr>
        <w:rPr>
          <w:sz w:val="22"/>
          <w:szCs w:val="22"/>
        </w:rPr>
      </w:pPr>
      <w:r>
        <w:rPr>
          <w:sz w:val="22"/>
          <w:szCs w:val="22"/>
        </w:rPr>
        <w:t xml:space="preserve">Incremento delle disponibilità alimentari e di copertura in un momento critico per la fauna selvatica. </w:t>
      </w:r>
    </w:p>
    <w:p w14:paraId="0BE132AF" w14:textId="77777777" w:rsidR="00740D0B" w:rsidRDefault="00740D0B" w:rsidP="00740D0B">
      <w:pPr>
        <w:pStyle w:val="Default"/>
        <w:jc w:val="both"/>
        <w:rPr>
          <w:sz w:val="22"/>
          <w:szCs w:val="22"/>
        </w:rPr>
      </w:pPr>
    </w:p>
    <w:p w14:paraId="75C402AA" w14:textId="77777777" w:rsidR="00740D0B" w:rsidRDefault="00FB5BA5" w:rsidP="00A07052">
      <w:pPr>
        <w:pStyle w:val="Default"/>
        <w:jc w:val="both"/>
        <w:rPr>
          <w:sz w:val="22"/>
          <w:szCs w:val="22"/>
        </w:rPr>
      </w:pPr>
      <w:r>
        <w:rPr>
          <w:sz w:val="22"/>
          <w:szCs w:val="22"/>
        </w:rPr>
        <w:t xml:space="preserve">TIPOLOGIA DI INTERVENTO </w:t>
      </w:r>
    </w:p>
    <w:p w14:paraId="58BAB387" w14:textId="77777777" w:rsidR="00740D0B" w:rsidRDefault="00740D0B" w:rsidP="00A07052">
      <w:pPr>
        <w:pStyle w:val="Default"/>
        <w:jc w:val="both"/>
        <w:rPr>
          <w:sz w:val="22"/>
          <w:szCs w:val="22"/>
        </w:rPr>
      </w:pPr>
    </w:p>
    <w:p w14:paraId="0C9D90F3" w14:textId="0A7BC901" w:rsidR="00FB5BA5" w:rsidRDefault="00FB5BA5" w:rsidP="00740D0B">
      <w:pPr>
        <w:pStyle w:val="Default"/>
        <w:numPr>
          <w:ilvl w:val="0"/>
          <w:numId w:val="5"/>
        </w:numPr>
        <w:rPr>
          <w:sz w:val="22"/>
          <w:szCs w:val="22"/>
        </w:rPr>
      </w:pPr>
      <w:r>
        <w:rPr>
          <w:sz w:val="22"/>
          <w:szCs w:val="22"/>
        </w:rPr>
        <w:t>posticipazione delle operazioni colturali nei seminativi autunnali (</w:t>
      </w:r>
      <w:r w:rsidR="00740D0B">
        <w:rPr>
          <w:sz w:val="22"/>
          <w:szCs w:val="22"/>
        </w:rPr>
        <w:t>frumento</w:t>
      </w:r>
      <w:r>
        <w:rPr>
          <w:sz w:val="22"/>
          <w:szCs w:val="22"/>
        </w:rPr>
        <w:t>, orzo</w:t>
      </w:r>
      <w:r w:rsidR="00740D0B">
        <w:rPr>
          <w:sz w:val="22"/>
          <w:szCs w:val="22"/>
        </w:rPr>
        <w:t>,</w:t>
      </w:r>
      <w:r>
        <w:rPr>
          <w:sz w:val="22"/>
          <w:szCs w:val="22"/>
        </w:rPr>
        <w:t xml:space="preserve"> avena</w:t>
      </w:r>
      <w:r w:rsidR="00740D0B">
        <w:rPr>
          <w:sz w:val="22"/>
          <w:szCs w:val="22"/>
        </w:rPr>
        <w:t>, ecc.</w:t>
      </w:r>
      <w:r>
        <w:rPr>
          <w:sz w:val="22"/>
          <w:szCs w:val="22"/>
        </w:rPr>
        <w:t xml:space="preserve">) per una superficie massima di 2 ettari contigui. </w:t>
      </w:r>
    </w:p>
    <w:p w14:paraId="13CE66A3" w14:textId="77777777" w:rsidR="0080407A" w:rsidRDefault="0080407A" w:rsidP="00A07052">
      <w:pPr>
        <w:pStyle w:val="Default"/>
        <w:jc w:val="both"/>
        <w:rPr>
          <w:sz w:val="22"/>
          <w:szCs w:val="22"/>
        </w:rPr>
      </w:pPr>
    </w:p>
    <w:p w14:paraId="70444312" w14:textId="000869BC" w:rsidR="00FB5BA5" w:rsidRDefault="00FB5BA5" w:rsidP="00A07052">
      <w:pPr>
        <w:pStyle w:val="Default"/>
        <w:jc w:val="both"/>
        <w:rPr>
          <w:sz w:val="22"/>
          <w:szCs w:val="22"/>
        </w:rPr>
      </w:pPr>
      <w:r>
        <w:rPr>
          <w:sz w:val="22"/>
          <w:szCs w:val="22"/>
        </w:rPr>
        <w:t>DURATA</w:t>
      </w:r>
    </w:p>
    <w:p w14:paraId="05CDEACD" w14:textId="260A3229" w:rsidR="00FB5BA5" w:rsidRDefault="00740D0B" w:rsidP="00740D0B">
      <w:pPr>
        <w:pStyle w:val="Default"/>
        <w:numPr>
          <w:ilvl w:val="0"/>
          <w:numId w:val="5"/>
        </w:numPr>
        <w:rPr>
          <w:sz w:val="22"/>
          <w:szCs w:val="22"/>
        </w:rPr>
      </w:pPr>
      <w:r>
        <w:rPr>
          <w:sz w:val="22"/>
          <w:szCs w:val="22"/>
        </w:rPr>
        <w:t>opzione A: p</w:t>
      </w:r>
      <w:r w:rsidR="00FB5BA5">
        <w:rPr>
          <w:sz w:val="22"/>
          <w:szCs w:val="22"/>
        </w:rPr>
        <w:t>osticipare al 31 ottobre</w:t>
      </w:r>
      <w:r w:rsidR="00FB31B9">
        <w:rPr>
          <w:sz w:val="22"/>
          <w:szCs w:val="22"/>
        </w:rPr>
        <w:t xml:space="preserve"> 202</w:t>
      </w:r>
      <w:r w:rsidR="00A63908">
        <w:rPr>
          <w:sz w:val="22"/>
          <w:szCs w:val="22"/>
        </w:rPr>
        <w:t>4</w:t>
      </w:r>
      <w:r w:rsidR="00FB5BA5">
        <w:rPr>
          <w:sz w:val="22"/>
          <w:szCs w:val="22"/>
        </w:rPr>
        <w:t xml:space="preserve"> le pratiche agricole seguenti il raccolto. </w:t>
      </w:r>
    </w:p>
    <w:p w14:paraId="47B56542" w14:textId="726CEB78" w:rsidR="00FB5BA5" w:rsidRDefault="00740D0B" w:rsidP="00740D0B">
      <w:pPr>
        <w:pStyle w:val="Default"/>
        <w:numPr>
          <w:ilvl w:val="0"/>
          <w:numId w:val="5"/>
        </w:numPr>
        <w:rPr>
          <w:sz w:val="22"/>
          <w:szCs w:val="22"/>
        </w:rPr>
      </w:pPr>
      <w:r>
        <w:rPr>
          <w:sz w:val="22"/>
          <w:szCs w:val="22"/>
        </w:rPr>
        <w:t>opzione B: p</w:t>
      </w:r>
      <w:r w:rsidR="00FB5BA5">
        <w:rPr>
          <w:sz w:val="22"/>
          <w:szCs w:val="22"/>
        </w:rPr>
        <w:t>osticipare al 31 dicembre</w:t>
      </w:r>
      <w:r w:rsidR="00FB31B9">
        <w:rPr>
          <w:sz w:val="22"/>
          <w:szCs w:val="22"/>
        </w:rPr>
        <w:t xml:space="preserve"> 202</w:t>
      </w:r>
      <w:r w:rsidR="00A63908">
        <w:rPr>
          <w:sz w:val="22"/>
          <w:szCs w:val="22"/>
        </w:rPr>
        <w:t>4</w:t>
      </w:r>
      <w:r w:rsidR="00FB5BA5">
        <w:rPr>
          <w:sz w:val="22"/>
          <w:szCs w:val="22"/>
        </w:rPr>
        <w:t xml:space="preserve"> le pratiche agricole seguenti il raccolto. </w:t>
      </w:r>
    </w:p>
    <w:p w14:paraId="14FA63F4" w14:textId="77777777" w:rsidR="0080407A" w:rsidRDefault="0080407A" w:rsidP="00A07052">
      <w:pPr>
        <w:pStyle w:val="Default"/>
        <w:jc w:val="both"/>
        <w:rPr>
          <w:sz w:val="22"/>
          <w:szCs w:val="22"/>
        </w:rPr>
      </w:pPr>
    </w:p>
    <w:p w14:paraId="02DD4ED3" w14:textId="77777777" w:rsidR="00740D0B" w:rsidRDefault="00FB5BA5" w:rsidP="00A07052">
      <w:pPr>
        <w:pStyle w:val="Default"/>
        <w:jc w:val="both"/>
        <w:rPr>
          <w:sz w:val="22"/>
          <w:szCs w:val="22"/>
        </w:rPr>
      </w:pPr>
      <w:r>
        <w:rPr>
          <w:sz w:val="22"/>
          <w:szCs w:val="22"/>
        </w:rPr>
        <w:t>TECNICHE DA ADOTTARE</w:t>
      </w:r>
    </w:p>
    <w:p w14:paraId="38699A37" w14:textId="4318EA8E" w:rsidR="00740D0B" w:rsidRDefault="00FB5BA5" w:rsidP="00740D0B">
      <w:pPr>
        <w:pStyle w:val="Default"/>
        <w:numPr>
          <w:ilvl w:val="0"/>
          <w:numId w:val="5"/>
        </w:numPr>
        <w:rPr>
          <w:sz w:val="22"/>
          <w:szCs w:val="22"/>
        </w:rPr>
      </w:pPr>
      <w:r>
        <w:rPr>
          <w:sz w:val="22"/>
          <w:szCs w:val="22"/>
        </w:rPr>
        <w:t>Successivamente al raccolto posticipazione delle esecuzioni di arature, erpicature e fresature su tutta la superficie</w:t>
      </w:r>
      <w:r w:rsidR="00740D0B">
        <w:rPr>
          <w:sz w:val="22"/>
          <w:szCs w:val="22"/>
        </w:rPr>
        <w:t xml:space="preserve"> interessata dall’intervento ammesso a contributo</w:t>
      </w:r>
      <w:r>
        <w:rPr>
          <w:sz w:val="22"/>
          <w:szCs w:val="22"/>
        </w:rPr>
        <w:t xml:space="preserve">. La </w:t>
      </w:r>
      <w:proofErr w:type="spellStart"/>
      <w:r>
        <w:rPr>
          <w:sz w:val="22"/>
          <w:szCs w:val="22"/>
        </w:rPr>
        <w:t>mietitrebbiatura</w:t>
      </w:r>
      <w:proofErr w:type="spellEnd"/>
      <w:r>
        <w:rPr>
          <w:sz w:val="22"/>
          <w:szCs w:val="22"/>
        </w:rPr>
        <w:t xml:space="preserve"> deve lasciare gli steli con un’altezza minima di circa 25 cm. </w:t>
      </w:r>
      <w:r w:rsidR="00740D0B">
        <w:rPr>
          <w:sz w:val="22"/>
          <w:szCs w:val="22"/>
        </w:rPr>
        <w:t>N</w:t>
      </w:r>
      <w:r>
        <w:rPr>
          <w:sz w:val="22"/>
          <w:szCs w:val="22"/>
        </w:rPr>
        <w:t xml:space="preserve">on deve essere eseguita né la trinciatura, né la pressatura della paglia. Non devono essere somministrati presidi chimici </w:t>
      </w:r>
      <w:r w:rsidR="00740D0B">
        <w:rPr>
          <w:sz w:val="22"/>
          <w:szCs w:val="22"/>
        </w:rPr>
        <w:t xml:space="preserve">post raccolta (es. diserbo) </w:t>
      </w:r>
      <w:r>
        <w:rPr>
          <w:sz w:val="22"/>
          <w:szCs w:val="22"/>
        </w:rPr>
        <w:t xml:space="preserve">all’interno della superficie di intervento. Per l’intero periodo stabilito il terreno non deve essere oggetto di nessun altro tipo di intervento, incluso </w:t>
      </w:r>
      <w:r w:rsidR="00740D0B">
        <w:rPr>
          <w:sz w:val="22"/>
          <w:szCs w:val="22"/>
        </w:rPr>
        <w:t>il pascolamento</w:t>
      </w:r>
      <w:r>
        <w:rPr>
          <w:sz w:val="22"/>
          <w:szCs w:val="22"/>
        </w:rPr>
        <w:t>. Al termine del periodo stabilito non deve essere effettuata la bruciatura delle stoppie.</w:t>
      </w:r>
    </w:p>
    <w:p w14:paraId="29AE4048" w14:textId="2DEB2320" w:rsidR="00FB5BA5" w:rsidRDefault="00FB5BA5" w:rsidP="00740D0B">
      <w:pPr>
        <w:pStyle w:val="Default"/>
        <w:ind w:left="720"/>
        <w:rPr>
          <w:sz w:val="22"/>
          <w:szCs w:val="22"/>
        </w:rPr>
      </w:pPr>
    </w:p>
    <w:p w14:paraId="1CE4E1E6" w14:textId="30AF5ECA" w:rsidR="00733B0D" w:rsidRPr="00733B0D" w:rsidRDefault="00733B0D" w:rsidP="00A07052">
      <w:pPr>
        <w:pStyle w:val="Default"/>
        <w:jc w:val="both"/>
        <w:rPr>
          <w:i/>
          <w:sz w:val="22"/>
          <w:szCs w:val="22"/>
        </w:rPr>
      </w:pPr>
      <w:r w:rsidRPr="00733B0D">
        <w:rPr>
          <w:i/>
          <w:sz w:val="22"/>
          <w:szCs w:val="22"/>
        </w:rPr>
        <w:t xml:space="preserve">SONO AMMESSE COMUNQUE LE LAVORAZIONI AI CONFINI PER </w:t>
      </w:r>
      <w:r>
        <w:rPr>
          <w:i/>
          <w:sz w:val="22"/>
          <w:szCs w:val="22"/>
        </w:rPr>
        <w:t>EVITARE</w:t>
      </w:r>
      <w:r w:rsidRPr="00733B0D">
        <w:rPr>
          <w:i/>
          <w:sz w:val="22"/>
          <w:szCs w:val="22"/>
        </w:rPr>
        <w:t xml:space="preserve"> LA POSSIBILITÀ DI INCENDIO DELLE STOPPIE</w:t>
      </w:r>
      <w:r w:rsidR="00740D0B">
        <w:rPr>
          <w:i/>
          <w:sz w:val="22"/>
          <w:szCs w:val="22"/>
        </w:rPr>
        <w:t>.</w:t>
      </w:r>
    </w:p>
    <w:p w14:paraId="13BB02EF" w14:textId="77777777" w:rsidR="0080407A" w:rsidRDefault="0080407A" w:rsidP="00A07052">
      <w:pPr>
        <w:pStyle w:val="Default"/>
        <w:jc w:val="both"/>
        <w:rPr>
          <w:sz w:val="22"/>
          <w:szCs w:val="22"/>
        </w:rPr>
      </w:pPr>
    </w:p>
    <w:p w14:paraId="3B9921E7" w14:textId="77777777" w:rsidR="00FB5BA5" w:rsidRDefault="00FB5BA5" w:rsidP="00FB5BA5">
      <w:pPr>
        <w:pStyle w:val="Default"/>
        <w:pageBreakBefore/>
        <w:rPr>
          <w:sz w:val="22"/>
          <w:szCs w:val="22"/>
        </w:rPr>
      </w:pPr>
      <w:r>
        <w:rPr>
          <w:sz w:val="22"/>
          <w:szCs w:val="22"/>
        </w:rPr>
        <w:lastRenderedPageBreak/>
        <w:t xml:space="preserve">CONTRIBUTO </w:t>
      </w:r>
    </w:p>
    <w:p w14:paraId="597F594B" w14:textId="44039A6B" w:rsidR="00740D0B" w:rsidRDefault="00740D0B" w:rsidP="00FB5BA5">
      <w:pPr>
        <w:pStyle w:val="Default"/>
        <w:numPr>
          <w:ilvl w:val="0"/>
          <w:numId w:val="5"/>
        </w:numPr>
        <w:rPr>
          <w:sz w:val="22"/>
          <w:szCs w:val="22"/>
        </w:rPr>
      </w:pPr>
      <w:r w:rsidRPr="00740D0B">
        <w:rPr>
          <w:sz w:val="22"/>
          <w:szCs w:val="22"/>
        </w:rPr>
        <w:t xml:space="preserve">opzione A: </w:t>
      </w:r>
      <w:r w:rsidR="007F227D">
        <w:rPr>
          <w:sz w:val="22"/>
          <w:szCs w:val="22"/>
        </w:rPr>
        <w:t>200</w:t>
      </w:r>
      <w:r w:rsidR="00FB5BA5" w:rsidRPr="00740D0B">
        <w:rPr>
          <w:sz w:val="22"/>
          <w:szCs w:val="22"/>
        </w:rPr>
        <w:t>,00</w:t>
      </w:r>
      <w:r>
        <w:rPr>
          <w:sz w:val="22"/>
          <w:szCs w:val="22"/>
        </w:rPr>
        <w:t xml:space="preserve"> €</w:t>
      </w:r>
      <w:r w:rsidR="00FB5BA5" w:rsidRPr="00740D0B">
        <w:rPr>
          <w:sz w:val="22"/>
          <w:szCs w:val="22"/>
        </w:rPr>
        <w:t>/ha</w:t>
      </w:r>
    </w:p>
    <w:p w14:paraId="7FD4FAB2" w14:textId="196989AF" w:rsidR="00FB5BA5" w:rsidRPr="00740D0B" w:rsidRDefault="00740D0B" w:rsidP="00FB5BA5">
      <w:pPr>
        <w:pStyle w:val="Default"/>
        <w:numPr>
          <w:ilvl w:val="0"/>
          <w:numId w:val="5"/>
        </w:numPr>
        <w:rPr>
          <w:sz w:val="22"/>
          <w:szCs w:val="22"/>
        </w:rPr>
      </w:pPr>
      <w:r>
        <w:rPr>
          <w:sz w:val="22"/>
          <w:szCs w:val="22"/>
        </w:rPr>
        <w:t>opzione B:</w:t>
      </w:r>
      <w:r w:rsidR="00FB5BA5" w:rsidRPr="00740D0B">
        <w:rPr>
          <w:sz w:val="22"/>
          <w:szCs w:val="22"/>
        </w:rPr>
        <w:t xml:space="preserve"> </w:t>
      </w:r>
      <w:r w:rsidR="007F227D">
        <w:rPr>
          <w:sz w:val="22"/>
          <w:szCs w:val="22"/>
        </w:rPr>
        <w:t>34</w:t>
      </w:r>
      <w:r w:rsidR="00FB5BA5" w:rsidRPr="00740D0B">
        <w:rPr>
          <w:sz w:val="22"/>
          <w:szCs w:val="22"/>
        </w:rPr>
        <w:t>0,00</w:t>
      </w:r>
      <w:r>
        <w:rPr>
          <w:sz w:val="22"/>
          <w:szCs w:val="22"/>
        </w:rPr>
        <w:t xml:space="preserve"> €</w:t>
      </w:r>
      <w:r w:rsidR="00FB5BA5" w:rsidRPr="00740D0B">
        <w:rPr>
          <w:sz w:val="22"/>
          <w:szCs w:val="22"/>
        </w:rPr>
        <w:t xml:space="preserve">/ha </w:t>
      </w:r>
    </w:p>
    <w:p w14:paraId="28A277FA" w14:textId="77777777" w:rsidR="00817EE3" w:rsidRDefault="00817EE3" w:rsidP="00FB5BA5">
      <w:pPr>
        <w:pStyle w:val="Default"/>
        <w:rPr>
          <w:b/>
          <w:bCs/>
          <w:sz w:val="22"/>
          <w:szCs w:val="22"/>
        </w:rPr>
      </w:pPr>
    </w:p>
    <w:p w14:paraId="6371A0B4" w14:textId="7D78E34A" w:rsidR="00740D0B" w:rsidRDefault="00740D0B" w:rsidP="00FB5BA5">
      <w:pPr>
        <w:pStyle w:val="Default"/>
        <w:rPr>
          <w:b/>
          <w:bCs/>
          <w:sz w:val="22"/>
          <w:szCs w:val="22"/>
        </w:rPr>
      </w:pPr>
    </w:p>
    <w:p w14:paraId="25C19EEB" w14:textId="139EA333" w:rsidR="00740D0B" w:rsidRDefault="00740D0B" w:rsidP="00740D0B">
      <w:pPr>
        <w:pStyle w:val="Default"/>
        <w:jc w:val="both"/>
        <w:rPr>
          <w:sz w:val="23"/>
          <w:szCs w:val="23"/>
        </w:rPr>
      </w:pPr>
      <w:r>
        <w:rPr>
          <w:b/>
          <w:bCs/>
          <w:sz w:val="22"/>
          <w:szCs w:val="22"/>
        </w:rPr>
        <w:t>INTERVENTO N. 4</w:t>
      </w:r>
      <w:r>
        <w:rPr>
          <w:b/>
          <w:bCs/>
          <w:sz w:val="20"/>
          <w:szCs w:val="20"/>
        </w:rPr>
        <w:t xml:space="preserve">. </w:t>
      </w:r>
      <w:bookmarkStart w:id="4" w:name="_Hlk64381686"/>
      <w:r>
        <w:rPr>
          <w:b/>
          <w:bCs/>
          <w:sz w:val="23"/>
          <w:szCs w:val="23"/>
        </w:rPr>
        <w:t xml:space="preserve">Rilascio di fasce erbose e incolte </w:t>
      </w:r>
      <w:bookmarkEnd w:id="4"/>
    </w:p>
    <w:p w14:paraId="0FFA5DAA" w14:textId="77777777" w:rsidR="00740D0B" w:rsidRDefault="00740D0B" w:rsidP="00740D0B">
      <w:pPr>
        <w:pStyle w:val="Default"/>
        <w:jc w:val="both"/>
        <w:rPr>
          <w:sz w:val="22"/>
          <w:szCs w:val="22"/>
        </w:rPr>
      </w:pPr>
    </w:p>
    <w:p w14:paraId="12E7F064" w14:textId="77777777" w:rsidR="00740D0B" w:rsidRDefault="00740D0B" w:rsidP="00740D0B">
      <w:pPr>
        <w:pStyle w:val="Default"/>
        <w:rPr>
          <w:sz w:val="22"/>
          <w:szCs w:val="22"/>
        </w:rPr>
      </w:pPr>
      <w:r>
        <w:rPr>
          <w:sz w:val="22"/>
          <w:szCs w:val="22"/>
        </w:rPr>
        <w:t>BENEFICIARI</w:t>
      </w:r>
    </w:p>
    <w:p w14:paraId="66FDF78E" w14:textId="77777777" w:rsidR="00740D0B" w:rsidRDefault="00740D0B" w:rsidP="00740D0B">
      <w:pPr>
        <w:pStyle w:val="Default"/>
        <w:numPr>
          <w:ilvl w:val="0"/>
          <w:numId w:val="5"/>
        </w:numPr>
        <w:rPr>
          <w:sz w:val="22"/>
          <w:szCs w:val="22"/>
        </w:rPr>
      </w:pPr>
      <w:r>
        <w:rPr>
          <w:sz w:val="22"/>
          <w:szCs w:val="22"/>
        </w:rPr>
        <w:t>Imprese agricole singole e associate, pubbliche e private, iscritte alla CCIAA con codice Ateco 01 e con fascicolo aziendale AGEA regolarmente validato</w:t>
      </w:r>
    </w:p>
    <w:p w14:paraId="380EEA83" w14:textId="77777777" w:rsidR="00740D0B" w:rsidRDefault="00740D0B" w:rsidP="00740D0B">
      <w:pPr>
        <w:pStyle w:val="Default"/>
        <w:jc w:val="both"/>
        <w:rPr>
          <w:sz w:val="22"/>
          <w:szCs w:val="22"/>
        </w:rPr>
      </w:pPr>
    </w:p>
    <w:p w14:paraId="2F477AF5" w14:textId="77777777" w:rsidR="00740D0B" w:rsidRDefault="00740D0B" w:rsidP="00740D0B">
      <w:pPr>
        <w:pStyle w:val="Default"/>
        <w:jc w:val="both"/>
        <w:rPr>
          <w:sz w:val="22"/>
          <w:szCs w:val="22"/>
        </w:rPr>
      </w:pPr>
      <w:r>
        <w:rPr>
          <w:sz w:val="22"/>
          <w:szCs w:val="22"/>
        </w:rPr>
        <w:t>FINALITA’ DELL’INTERVENTO</w:t>
      </w:r>
    </w:p>
    <w:p w14:paraId="408E97D9" w14:textId="3DC975A4" w:rsidR="00740D0B" w:rsidRDefault="00740D0B" w:rsidP="00740D0B">
      <w:pPr>
        <w:pStyle w:val="Default"/>
        <w:jc w:val="both"/>
        <w:rPr>
          <w:sz w:val="22"/>
          <w:szCs w:val="22"/>
        </w:rPr>
      </w:pPr>
    </w:p>
    <w:p w14:paraId="3A6B9AFB" w14:textId="77777777" w:rsidR="00740D0B" w:rsidRDefault="00740D0B" w:rsidP="00740D0B">
      <w:pPr>
        <w:pStyle w:val="Default"/>
        <w:numPr>
          <w:ilvl w:val="0"/>
          <w:numId w:val="5"/>
        </w:numPr>
        <w:rPr>
          <w:sz w:val="22"/>
          <w:szCs w:val="22"/>
        </w:rPr>
      </w:pPr>
      <w:r>
        <w:rPr>
          <w:sz w:val="22"/>
          <w:szCs w:val="22"/>
        </w:rPr>
        <w:t xml:space="preserve">Incremento delle disponibilità alimentari e di copertura in un momento critico per la fauna selvatica. </w:t>
      </w:r>
    </w:p>
    <w:p w14:paraId="74B2EDAA" w14:textId="77777777" w:rsidR="00740D0B" w:rsidRDefault="00740D0B" w:rsidP="00740D0B">
      <w:pPr>
        <w:pStyle w:val="Default"/>
        <w:jc w:val="both"/>
        <w:rPr>
          <w:sz w:val="22"/>
          <w:szCs w:val="22"/>
        </w:rPr>
      </w:pPr>
    </w:p>
    <w:p w14:paraId="3964480F" w14:textId="77777777" w:rsidR="00740D0B" w:rsidRDefault="00740D0B" w:rsidP="00740D0B">
      <w:pPr>
        <w:pStyle w:val="Default"/>
        <w:jc w:val="both"/>
        <w:rPr>
          <w:sz w:val="22"/>
          <w:szCs w:val="22"/>
        </w:rPr>
      </w:pPr>
      <w:r>
        <w:rPr>
          <w:sz w:val="22"/>
          <w:szCs w:val="22"/>
        </w:rPr>
        <w:t xml:space="preserve">TIPOLOGIA DI INTERVENTO </w:t>
      </w:r>
    </w:p>
    <w:p w14:paraId="1066409D" w14:textId="77777777" w:rsidR="00740D0B" w:rsidRDefault="00740D0B" w:rsidP="00740D0B">
      <w:pPr>
        <w:pStyle w:val="Default"/>
        <w:numPr>
          <w:ilvl w:val="0"/>
          <w:numId w:val="5"/>
        </w:numPr>
        <w:rPr>
          <w:sz w:val="22"/>
          <w:szCs w:val="22"/>
        </w:rPr>
      </w:pPr>
      <w:r>
        <w:rPr>
          <w:sz w:val="22"/>
          <w:szCs w:val="22"/>
        </w:rPr>
        <w:t>Rilascio di fasce erbose e incolte, comprese quelle lungo fossi, canali di scolo, siepi ed altri elementi lineari del paesaggio per una larghezza minima di 3 mesi</w:t>
      </w:r>
    </w:p>
    <w:p w14:paraId="572D3453" w14:textId="77777777" w:rsidR="00740D0B" w:rsidRDefault="00740D0B" w:rsidP="00740D0B">
      <w:pPr>
        <w:pStyle w:val="Default"/>
        <w:jc w:val="both"/>
        <w:rPr>
          <w:sz w:val="22"/>
          <w:szCs w:val="22"/>
        </w:rPr>
      </w:pPr>
    </w:p>
    <w:p w14:paraId="727D1EF7" w14:textId="77777777" w:rsidR="00740D0B" w:rsidRDefault="00740D0B" w:rsidP="00740D0B">
      <w:pPr>
        <w:pStyle w:val="Default"/>
        <w:jc w:val="both"/>
        <w:rPr>
          <w:sz w:val="22"/>
          <w:szCs w:val="22"/>
        </w:rPr>
      </w:pPr>
      <w:r>
        <w:rPr>
          <w:sz w:val="22"/>
          <w:szCs w:val="22"/>
        </w:rPr>
        <w:t>DURATA</w:t>
      </w:r>
    </w:p>
    <w:p w14:paraId="53169380" w14:textId="25810C8C" w:rsidR="00FB31B9" w:rsidRDefault="00FB31B9" w:rsidP="00FB31B9">
      <w:pPr>
        <w:pStyle w:val="Default"/>
        <w:numPr>
          <w:ilvl w:val="0"/>
          <w:numId w:val="5"/>
        </w:numPr>
        <w:rPr>
          <w:sz w:val="22"/>
          <w:szCs w:val="22"/>
        </w:rPr>
      </w:pPr>
      <w:r>
        <w:rPr>
          <w:sz w:val="22"/>
          <w:szCs w:val="22"/>
        </w:rPr>
        <w:t xml:space="preserve">opzione A: </w:t>
      </w:r>
      <w:bookmarkStart w:id="5" w:name="_Hlk64382315"/>
      <w:r w:rsidR="00E35B46">
        <w:rPr>
          <w:sz w:val="22"/>
          <w:szCs w:val="22"/>
        </w:rPr>
        <w:t xml:space="preserve">mantenimento </w:t>
      </w:r>
      <w:bookmarkEnd w:id="5"/>
      <w:r>
        <w:rPr>
          <w:sz w:val="22"/>
          <w:szCs w:val="22"/>
        </w:rPr>
        <w:t>fino al 31 agosto 202</w:t>
      </w:r>
      <w:r w:rsidR="00A63908">
        <w:rPr>
          <w:sz w:val="22"/>
          <w:szCs w:val="22"/>
        </w:rPr>
        <w:t>4</w:t>
      </w:r>
    </w:p>
    <w:p w14:paraId="3AF333FA" w14:textId="24D95A14" w:rsidR="00FB31B9" w:rsidRDefault="00FB31B9" w:rsidP="00FB31B9">
      <w:pPr>
        <w:pStyle w:val="Default"/>
        <w:numPr>
          <w:ilvl w:val="0"/>
          <w:numId w:val="5"/>
        </w:numPr>
        <w:rPr>
          <w:sz w:val="22"/>
          <w:szCs w:val="22"/>
        </w:rPr>
      </w:pPr>
      <w:r>
        <w:rPr>
          <w:sz w:val="22"/>
          <w:szCs w:val="22"/>
        </w:rPr>
        <w:t xml:space="preserve">opzione B: </w:t>
      </w:r>
      <w:r w:rsidR="00E35B46">
        <w:rPr>
          <w:sz w:val="22"/>
          <w:szCs w:val="22"/>
        </w:rPr>
        <w:t xml:space="preserve">mantenimento </w:t>
      </w:r>
      <w:r>
        <w:rPr>
          <w:sz w:val="22"/>
          <w:szCs w:val="22"/>
        </w:rPr>
        <w:t>fino al 31 dicembre 202</w:t>
      </w:r>
      <w:r w:rsidR="00A63908">
        <w:rPr>
          <w:sz w:val="22"/>
          <w:szCs w:val="22"/>
        </w:rPr>
        <w:t>4</w:t>
      </w:r>
    </w:p>
    <w:p w14:paraId="2ABC6D7E" w14:textId="77777777" w:rsidR="00740D0B" w:rsidRDefault="00740D0B" w:rsidP="00740D0B">
      <w:pPr>
        <w:pStyle w:val="Default"/>
        <w:jc w:val="both"/>
        <w:rPr>
          <w:sz w:val="22"/>
          <w:szCs w:val="22"/>
        </w:rPr>
      </w:pPr>
    </w:p>
    <w:p w14:paraId="19C15690" w14:textId="77777777" w:rsidR="00740D0B" w:rsidRDefault="00740D0B" w:rsidP="00740D0B">
      <w:pPr>
        <w:pStyle w:val="Default"/>
        <w:jc w:val="both"/>
        <w:rPr>
          <w:sz w:val="22"/>
          <w:szCs w:val="22"/>
        </w:rPr>
      </w:pPr>
      <w:r>
        <w:rPr>
          <w:sz w:val="22"/>
          <w:szCs w:val="22"/>
        </w:rPr>
        <w:t>TECNICHE DA ADOTTARE</w:t>
      </w:r>
    </w:p>
    <w:p w14:paraId="29229959" w14:textId="346FF68A" w:rsidR="00740D0B" w:rsidRDefault="00FB31B9" w:rsidP="000042AA">
      <w:pPr>
        <w:pStyle w:val="Default"/>
        <w:numPr>
          <w:ilvl w:val="0"/>
          <w:numId w:val="5"/>
        </w:numPr>
        <w:rPr>
          <w:sz w:val="22"/>
          <w:szCs w:val="22"/>
        </w:rPr>
      </w:pPr>
      <w:r>
        <w:rPr>
          <w:sz w:val="22"/>
          <w:szCs w:val="22"/>
        </w:rPr>
        <w:t>è ammesso il rilascio di fasce erbose e/o incolte per una larghezza minima di 3 metri nei campi coltivati, compresi i lati dei fossi, canali di scolo, siepi ed altri elementi lineari del paesaggio, per una superficie complessiva massima di 5 ettari.</w:t>
      </w:r>
    </w:p>
    <w:p w14:paraId="5941024F" w14:textId="77777777" w:rsidR="00C61004" w:rsidRDefault="00C61004" w:rsidP="00C61004">
      <w:pPr>
        <w:pStyle w:val="Default"/>
        <w:widowControl w:val="0"/>
        <w:rPr>
          <w:sz w:val="22"/>
          <w:szCs w:val="22"/>
        </w:rPr>
      </w:pPr>
    </w:p>
    <w:p w14:paraId="3CD20BAB" w14:textId="5F8DAD5F" w:rsidR="00C61004" w:rsidRDefault="00C61004" w:rsidP="00C61004">
      <w:pPr>
        <w:pStyle w:val="Default"/>
        <w:widowControl w:val="0"/>
        <w:rPr>
          <w:sz w:val="22"/>
          <w:szCs w:val="22"/>
        </w:rPr>
      </w:pPr>
      <w:r>
        <w:rPr>
          <w:sz w:val="22"/>
          <w:szCs w:val="22"/>
        </w:rPr>
        <w:t xml:space="preserve">CONTRIBUTO </w:t>
      </w:r>
    </w:p>
    <w:p w14:paraId="61166541" w14:textId="5B0ABD65" w:rsidR="00C61004" w:rsidRDefault="00C61004" w:rsidP="000042AA">
      <w:pPr>
        <w:pStyle w:val="Default"/>
        <w:numPr>
          <w:ilvl w:val="0"/>
          <w:numId w:val="5"/>
        </w:numPr>
        <w:rPr>
          <w:sz w:val="22"/>
          <w:szCs w:val="22"/>
        </w:rPr>
      </w:pPr>
      <w:r w:rsidRPr="00740D0B">
        <w:rPr>
          <w:sz w:val="22"/>
          <w:szCs w:val="22"/>
        </w:rPr>
        <w:t xml:space="preserve">opzione A: </w:t>
      </w:r>
      <w:r w:rsidR="007F227D">
        <w:rPr>
          <w:sz w:val="22"/>
          <w:szCs w:val="22"/>
        </w:rPr>
        <w:t>200</w:t>
      </w:r>
      <w:r w:rsidRPr="00740D0B">
        <w:rPr>
          <w:sz w:val="22"/>
          <w:szCs w:val="22"/>
        </w:rPr>
        <w:t>,00</w:t>
      </w:r>
      <w:r>
        <w:rPr>
          <w:sz w:val="22"/>
          <w:szCs w:val="22"/>
        </w:rPr>
        <w:t xml:space="preserve"> €</w:t>
      </w:r>
      <w:r w:rsidRPr="00740D0B">
        <w:rPr>
          <w:sz w:val="22"/>
          <w:szCs w:val="22"/>
        </w:rPr>
        <w:t>/ha</w:t>
      </w:r>
    </w:p>
    <w:p w14:paraId="3337490E" w14:textId="21CE1883" w:rsidR="00C61004" w:rsidRPr="00FB31B9" w:rsidRDefault="00C61004" w:rsidP="000042AA">
      <w:pPr>
        <w:pStyle w:val="Default"/>
        <w:numPr>
          <w:ilvl w:val="0"/>
          <w:numId w:val="5"/>
        </w:numPr>
        <w:rPr>
          <w:b/>
          <w:bCs/>
          <w:sz w:val="22"/>
          <w:szCs w:val="22"/>
        </w:rPr>
      </w:pPr>
      <w:r w:rsidRPr="00FB31B9">
        <w:rPr>
          <w:sz w:val="22"/>
          <w:szCs w:val="22"/>
        </w:rPr>
        <w:t xml:space="preserve">opzione B: </w:t>
      </w:r>
      <w:r w:rsidR="007F227D">
        <w:rPr>
          <w:sz w:val="22"/>
          <w:szCs w:val="22"/>
        </w:rPr>
        <w:t>340</w:t>
      </w:r>
      <w:r w:rsidRPr="00FB31B9">
        <w:rPr>
          <w:sz w:val="22"/>
          <w:szCs w:val="22"/>
        </w:rPr>
        <w:t xml:space="preserve">,00 €/ha </w:t>
      </w:r>
    </w:p>
    <w:p w14:paraId="4289D58B" w14:textId="5ADBF9B4" w:rsidR="00C61004" w:rsidRDefault="00C61004" w:rsidP="00FB5BA5">
      <w:pPr>
        <w:pStyle w:val="Default"/>
        <w:rPr>
          <w:b/>
          <w:bCs/>
          <w:sz w:val="22"/>
          <w:szCs w:val="22"/>
        </w:rPr>
      </w:pPr>
    </w:p>
    <w:p w14:paraId="44075A40" w14:textId="77777777" w:rsidR="0079285D" w:rsidRDefault="0079285D" w:rsidP="00FB5BA5">
      <w:pPr>
        <w:pStyle w:val="Default"/>
        <w:rPr>
          <w:b/>
          <w:bCs/>
          <w:sz w:val="22"/>
          <w:szCs w:val="22"/>
        </w:rPr>
      </w:pPr>
    </w:p>
    <w:p w14:paraId="7BE1684A" w14:textId="691E21F7" w:rsidR="00FB5BA5" w:rsidRDefault="00FB5BA5" w:rsidP="00FB5BA5">
      <w:pPr>
        <w:pStyle w:val="Default"/>
        <w:rPr>
          <w:b/>
          <w:bCs/>
          <w:sz w:val="22"/>
          <w:szCs w:val="22"/>
        </w:rPr>
      </w:pPr>
      <w:r>
        <w:rPr>
          <w:b/>
          <w:bCs/>
          <w:sz w:val="22"/>
          <w:szCs w:val="22"/>
        </w:rPr>
        <w:t xml:space="preserve">INTERVENTO N. </w:t>
      </w:r>
      <w:r w:rsidR="0079285D">
        <w:rPr>
          <w:b/>
          <w:bCs/>
          <w:sz w:val="22"/>
          <w:szCs w:val="22"/>
        </w:rPr>
        <w:t>5</w:t>
      </w:r>
      <w:r>
        <w:rPr>
          <w:b/>
          <w:bCs/>
          <w:sz w:val="22"/>
          <w:szCs w:val="22"/>
        </w:rPr>
        <w:t xml:space="preserve">. </w:t>
      </w:r>
      <w:bookmarkStart w:id="6" w:name="_Hlk64381694"/>
      <w:r>
        <w:rPr>
          <w:b/>
          <w:bCs/>
          <w:sz w:val="22"/>
          <w:szCs w:val="22"/>
        </w:rPr>
        <w:t xml:space="preserve">Recupero e realizzazione di punti acqua </w:t>
      </w:r>
      <w:bookmarkEnd w:id="6"/>
    </w:p>
    <w:p w14:paraId="4409DCF8" w14:textId="6F1992C5" w:rsidR="0079285D" w:rsidRDefault="0079285D" w:rsidP="00FB5BA5">
      <w:pPr>
        <w:pStyle w:val="Default"/>
        <w:rPr>
          <w:b/>
          <w:bCs/>
          <w:sz w:val="22"/>
          <w:szCs w:val="22"/>
        </w:rPr>
      </w:pPr>
    </w:p>
    <w:p w14:paraId="43208F52" w14:textId="6BFEDD63" w:rsidR="000042AA" w:rsidRDefault="000042AA" w:rsidP="000042AA">
      <w:pPr>
        <w:pStyle w:val="Default"/>
        <w:widowControl w:val="0"/>
        <w:rPr>
          <w:b/>
          <w:bCs/>
          <w:sz w:val="22"/>
          <w:szCs w:val="22"/>
        </w:rPr>
      </w:pPr>
      <w:r w:rsidRPr="000042AA">
        <w:rPr>
          <w:sz w:val="22"/>
          <w:szCs w:val="22"/>
        </w:rPr>
        <w:t>BENEFICIARI</w:t>
      </w:r>
    </w:p>
    <w:p w14:paraId="6540EFCB" w14:textId="5B033B4E" w:rsidR="0079285D" w:rsidRPr="0079285D" w:rsidRDefault="0079285D" w:rsidP="000042AA">
      <w:pPr>
        <w:pStyle w:val="Default"/>
        <w:numPr>
          <w:ilvl w:val="0"/>
          <w:numId w:val="5"/>
        </w:numPr>
        <w:rPr>
          <w:sz w:val="22"/>
          <w:szCs w:val="22"/>
        </w:rPr>
      </w:pPr>
      <w:r w:rsidRPr="0079285D">
        <w:rPr>
          <w:sz w:val="22"/>
          <w:szCs w:val="22"/>
        </w:rPr>
        <w:t>Enti pubblici quali Comuni, Università Agrarie e Comunità Montane</w:t>
      </w:r>
    </w:p>
    <w:p w14:paraId="28963802" w14:textId="77777777" w:rsidR="0079285D" w:rsidRDefault="0079285D" w:rsidP="00FB5BA5">
      <w:pPr>
        <w:pStyle w:val="Default"/>
        <w:rPr>
          <w:sz w:val="22"/>
          <w:szCs w:val="22"/>
        </w:rPr>
      </w:pPr>
    </w:p>
    <w:p w14:paraId="5928735A" w14:textId="3B5FB386" w:rsidR="000042AA" w:rsidRDefault="000042AA" w:rsidP="000042AA">
      <w:pPr>
        <w:pStyle w:val="Default"/>
        <w:jc w:val="both"/>
        <w:rPr>
          <w:sz w:val="22"/>
          <w:szCs w:val="22"/>
        </w:rPr>
      </w:pPr>
      <w:r>
        <w:rPr>
          <w:sz w:val="22"/>
          <w:szCs w:val="22"/>
        </w:rPr>
        <w:t>FINALITA’ DELL’INTERVENTO</w:t>
      </w:r>
    </w:p>
    <w:p w14:paraId="6176DF30" w14:textId="77777777" w:rsidR="000042AA" w:rsidRDefault="000042AA" w:rsidP="000042AA">
      <w:pPr>
        <w:pStyle w:val="Default"/>
        <w:jc w:val="both"/>
        <w:rPr>
          <w:sz w:val="22"/>
          <w:szCs w:val="22"/>
        </w:rPr>
      </w:pPr>
    </w:p>
    <w:p w14:paraId="1DC554A2" w14:textId="56FD9420" w:rsidR="000042AA" w:rsidRDefault="000042AA" w:rsidP="000042AA">
      <w:pPr>
        <w:pStyle w:val="Default"/>
        <w:numPr>
          <w:ilvl w:val="0"/>
          <w:numId w:val="5"/>
        </w:numPr>
        <w:rPr>
          <w:sz w:val="22"/>
          <w:szCs w:val="22"/>
        </w:rPr>
      </w:pPr>
      <w:r>
        <w:rPr>
          <w:sz w:val="22"/>
          <w:szCs w:val="22"/>
        </w:rPr>
        <w:t xml:space="preserve">Maggiore distribuzione delle disponibilità idriche a favore della fauna selvatica. </w:t>
      </w:r>
    </w:p>
    <w:p w14:paraId="4ECC3622" w14:textId="77777777" w:rsidR="000042AA" w:rsidRDefault="000042AA" w:rsidP="00817EE3">
      <w:pPr>
        <w:pStyle w:val="Default"/>
        <w:jc w:val="both"/>
        <w:rPr>
          <w:sz w:val="22"/>
          <w:szCs w:val="22"/>
        </w:rPr>
      </w:pPr>
    </w:p>
    <w:p w14:paraId="5AF51CBB" w14:textId="0A45D09C" w:rsidR="000042AA" w:rsidRDefault="00FB5BA5" w:rsidP="00817EE3">
      <w:pPr>
        <w:pStyle w:val="Default"/>
        <w:jc w:val="both"/>
        <w:rPr>
          <w:sz w:val="22"/>
          <w:szCs w:val="22"/>
        </w:rPr>
      </w:pPr>
      <w:r>
        <w:rPr>
          <w:sz w:val="22"/>
          <w:szCs w:val="22"/>
        </w:rPr>
        <w:t>TIPOLOGIA DI INTERVENTO</w:t>
      </w:r>
    </w:p>
    <w:p w14:paraId="116AE11D" w14:textId="2012600C" w:rsidR="00FB5BA5" w:rsidRDefault="00FB5BA5" w:rsidP="000042AA">
      <w:pPr>
        <w:pStyle w:val="Default"/>
        <w:numPr>
          <w:ilvl w:val="0"/>
          <w:numId w:val="5"/>
        </w:numPr>
        <w:rPr>
          <w:sz w:val="22"/>
          <w:szCs w:val="22"/>
        </w:rPr>
      </w:pPr>
      <w:r>
        <w:rPr>
          <w:sz w:val="22"/>
          <w:szCs w:val="22"/>
        </w:rPr>
        <w:t xml:space="preserve">Si prevede la realizzazione o il miglioramento dei punti acqua esistenti al fine di renderli fruibili da parte della fauna selvatica (rimodellamento localizzato di tratti di sponda di invasi artificiali, </w:t>
      </w:r>
      <w:r w:rsidR="000042AA">
        <w:rPr>
          <w:sz w:val="22"/>
          <w:szCs w:val="22"/>
        </w:rPr>
        <w:t xml:space="preserve">recupero fontanili, sorgenti naturali, </w:t>
      </w:r>
      <w:r>
        <w:rPr>
          <w:sz w:val="22"/>
          <w:szCs w:val="22"/>
        </w:rPr>
        <w:t xml:space="preserve">ecc.). </w:t>
      </w:r>
    </w:p>
    <w:p w14:paraId="4C4ABD52" w14:textId="77777777" w:rsidR="00817EE3" w:rsidRDefault="00817EE3" w:rsidP="00817EE3">
      <w:pPr>
        <w:pStyle w:val="Default"/>
        <w:jc w:val="both"/>
        <w:rPr>
          <w:sz w:val="22"/>
          <w:szCs w:val="22"/>
        </w:rPr>
      </w:pPr>
    </w:p>
    <w:p w14:paraId="48481049" w14:textId="77777777" w:rsidR="00817EE3" w:rsidRDefault="00817EE3" w:rsidP="00817EE3">
      <w:pPr>
        <w:pStyle w:val="Default"/>
        <w:jc w:val="both"/>
        <w:rPr>
          <w:sz w:val="22"/>
          <w:szCs w:val="22"/>
        </w:rPr>
      </w:pPr>
    </w:p>
    <w:p w14:paraId="7259E2EB" w14:textId="77777777" w:rsidR="00C7636C" w:rsidRDefault="00C7636C" w:rsidP="00817EE3">
      <w:pPr>
        <w:pStyle w:val="Default"/>
        <w:jc w:val="both"/>
        <w:rPr>
          <w:sz w:val="22"/>
          <w:szCs w:val="22"/>
        </w:rPr>
      </w:pPr>
    </w:p>
    <w:p w14:paraId="628B90C5" w14:textId="77777777" w:rsidR="00C7636C" w:rsidRDefault="00C7636C" w:rsidP="00817EE3">
      <w:pPr>
        <w:pStyle w:val="Default"/>
        <w:jc w:val="both"/>
        <w:rPr>
          <w:sz w:val="22"/>
          <w:szCs w:val="22"/>
        </w:rPr>
      </w:pPr>
    </w:p>
    <w:p w14:paraId="207E4C6A" w14:textId="77777777" w:rsidR="00C7636C" w:rsidRDefault="00C7636C" w:rsidP="00817EE3">
      <w:pPr>
        <w:pStyle w:val="Default"/>
        <w:jc w:val="both"/>
        <w:rPr>
          <w:sz w:val="22"/>
          <w:szCs w:val="22"/>
        </w:rPr>
      </w:pPr>
    </w:p>
    <w:p w14:paraId="101273AB" w14:textId="1F3DCA15" w:rsidR="00CA2FDD" w:rsidRDefault="00FB5BA5" w:rsidP="00817EE3">
      <w:pPr>
        <w:pStyle w:val="Default"/>
        <w:jc w:val="both"/>
        <w:rPr>
          <w:sz w:val="22"/>
          <w:szCs w:val="22"/>
        </w:rPr>
      </w:pPr>
      <w:r>
        <w:rPr>
          <w:sz w:val="22"/>
          <w:szCs w:val="22"/>
        </w:rPr>
        <w:lastRenderedPageBreak/>
        <w:t>TECNICHE DA ADOTTARE</w:t>
      </w:r>
    </w:p>
    <w:p w14:paraId="601F6195" w14:textId="6F5F159F" w:rsidR="00FB5BA5" w:rsidRPr="00C7636C" w:rsidRDefault="00FB5BA5" w:rsidP="00817EE3">
      <w:pPr>
        <w:pStyle w:val="Default"/>
        <w:numPr>
          <w:ilvl w:val="0"/>
          <w:numId w:val="5"/>
        </w:numPr>
        <w:jc w:val="both"/>
        <w:rPr>
          <w:sz w:val="22"/>
          <w:szCs w:val="22"/>
        </w:rPr>
      </w:pPr>
      <w:r w:rsidRPr="00C7636C">
        <w:rPr>
          <w:sz w:val="22"/>
          <w:szCs w:val="22"/>
        </w:rPr>
        <w:t xml:space="preserve">Recupero di punti idrici preesistenti e convogliamento delle acque reflue in canalette di deflusso. Realizzazione di punti di abbeverata e di ritenzione idrica mediante impiego di materiale precario e facilmente reperibile </w:t>
      </w:r>
      <w:r w:rsidRPr="00C7636C">
        <w:rPr>
          <w:i/>
          <w:iCs/>
          <w:sz w:val="22"/>
          <w:szCs w:val="22"/>
        </w:rPr>
        <w:t>in loco</w:t>
      </w:r>
      <w:r w:rsidRPr="00C7636C">
        <w:rPr>
          <w:sz w:val="22"/>
          <w:szCs w:val="22"/>
        </w:rPr>
        <w:t>. Le rive dovranno avere pendenza degradante e tale da assicurare facile e sicuro accesso alla fauna.</w:t>
      </w:r>
    </w:p>
    <w:p w14:paraId="492289F5" w14:textId="77777777" w:rsidR="00CA2FDD" w:rsidRDefault="00CA2FDD" w:rsidP="00C7636C">
      <w:pPr>
        <w:pStyle w:val="Default"/>
        <w:numPr>
          <w:ilvl w:val="0"/>
          <w:numId w:val="5"/>
        </w:numPr>
        <w:jc w:val="both"/>
        <w:rPr>
          <w:sz w:val="22"/>
          <w:szCs w:val="22"/>
        </w:rPr>
      </w:pPr>
      <w:r>
        <w:rPr>
          <w:sz w:val="22"/>
          <w:szCs w:val="22"/>
        </w:rPr>
        <w:t>Al fine di salvaguardare l’eventuale fauna anfibia presente dovranno inoltre essere seguite le seguenti indicazioni:</w:t>
      </w:r>
    </w:p>
    <w:p w14:paraId="09A79548" w14:textId="34A6BC5B" w:rsidR="00CA2FDD" w:rsidRDefault="00CA2FDD" w:rsidP="00C7636C">
      <w:pPr>
        <w:pStyle w:val="Default"/>
        <w:numPr>
          <w:ilvl w:val="1"/>
          <w:numId w:val="5"/>
        </w:numPr>
        <w:jc w:val="both"/>
        <w:rPr>
          <w:sz w:val="22"/>
          <w:szCs w:val="22"/>
        </w:rPr>
      </w:pPr>
      <w:r w:rsidRPr="00CA2FDD">
        <w:rPr>
          <w:sz w:val="22"/>
          <w:szCs w:val="22"/>
        </w:rPr>
        <w:t>non si dovrà procedere al drenaggio, all’eliminazione dell’alimentazione e al</w:t>
      </w:r>
      <w:r>
        <w:rPr>
          <w:sz w:val="22"/>
          <w:szCs w:val="22"/>
        </w:rPr>
        <w:t xml:space="preserve"> </w:t>
      </w:r>
      <w:r w:rsidRPr="00CA2FDD">
        <w:rPr>
          <w:sz w:val="22"/>
          <w:szCs w:val="22"/>
        </w:rPr>
        <w:t>riempimento della zona umida a valle dei fontanili</w:t>
      </w:r>
      <w:r>
        <w:rPr>
          <w:sz w:val="22"/>
          <w:szCs w:val="22"/>
        </w:rPr>
        <w:t>;</w:t>
      </w:r>
    </w:p>
    <w:p w14:paraId="7985D01F" w14:textId="1719C3A6" w:rsidR="00CA2FDD" w:rsidRDefault="00CA2FDD" w:rsidP="00C7636C">
      <w:pPr>
        <w:pStyle w:val="Default"/>
        <w:numPr>
          <w:ilvl w:val="1"/>
          <w:numId w:val="5"/>
        </w:numPr>
        <w:jc w:val="both"/>
        <w:rPr>
          <w:sz w:val="22"/>
          <w:szCs w:val="22"/>
        </w:rPr>
      </w:pPr>
      <w:r w:rsidRPr="00CA2FDD">
        <w:rPr>
          <w:sz w:val="22"/>
          <w:szCs w:val="22"/>
        </w:rPr>
        <w:t>è necessario adottare soluzioni progettuali che facilitino gli spostamenti degli anfibi</w:t>
      </w:r>
      <w:r>
        <w:rPr>
          <w:sz w:val="22"/>
          <w:szCs w:val="22"/>
        </w:rPr>
        <w:t xml:space="preserve"> </w:t>
      </w:r>
      <w:r w:rsidRPr="00CA2FDD">
        <w:rPr>
          <w:sz w:val="22"/>
          <w:szCs w:val="22"/>
        </w:rPr>
        <w:t>come la realizzazione di rampe di risalita all’esterno e all’interno dei fontanili e pareti,</w:t>
      </w:r>
      <w:r>
        <w:rPr>
          <w:sz w:val="22"/>
          <w:szCs w:val="22"/>
        </w:rPr>
        <w:t xml:space="preserve"> </w:t>
      </w:r>
      <w:r w:rsidRPr="00CA2FDD">
        <w:rPr>
          <w:sz w:val="22"/>
          <w:szCs w:val="22"/>
        </w:rPr>
        <w:t>anche quelle esterne, non lisce;</w:t>
      </w:r>
    </w:p>
    <w:p w14:paraId="3A7C7312" w14:textId="34EA9D41" w:rsidR="00CA2FDD" w:rsidRPr="00CA2FDD" w:rsidRDefault="00CA2FDD" w:rsidP="00C7636C">
      <w:pPr>
        <w:pStyle w:val="Default"/>
        <w:numPr>
          <w:ilvl w:val="1"/>
          <w:numId w:val="5"/>
        </w:numPr>
        <w:jc w:val="both"/>
        <w:rPr>
          <w:sz w:val="22"/>
          <w:szCs w:val="22"/>
        </w:rPr>
      </w:pPr>
      <w:r w:rsidRPr="00CA2FDD">
        <w:rPr>
          <w:sz w:val="22"/>
          <w:szCs w:val="22"/>
        </w:rPr>
        <w:t>le specie animali eventualmente rinvenute durante le operazioni devono essere</w:t>
      </w:r>
      <w:r>
        <w:rPr>
          <w:sz w:val="22"/>
          <w:szCs w:val="22"/>
        </w:rPr>
        <w:t xml:space="preserve"> </w:t>
      </w:r>
      <w:r w:rsidRPr="00CA2FDD">
        <w:rPr>
          <w:sz w:val="22"/>
          <w:szCs w:val="22"/>
        </w:rPr>
        <w:t>collocate temporaneamente in adeguati contenitori e poi ricollocate nel fontanile di</w:t>
      </w:r>
      <w:r>
        <w:rPr>
          <w:sz w:val="22"/>
          <w:szCs w:val="22"/>
        </w:rPr>
        <w:t xml:space="preserve"> </w:t>
      </w:r>
      <w:r w:rsidRPr="00CA2FDD">
        <w:rPr>
          <w:sz w:val="22"/>
          <w:szCs w:val="22"/>
        </w:rPr>
        <w:t>provenienza;</w:t>
      </w:r>
    </w:p>
    <w:p w14:paraId="617629CE" w14:textId="31349B51" w:rsidR="00CA2FDD" w:rsidRDefault="00CA2FDD" w:rsidP="00C7636C">
      <w:pPr>
        <w:pStyle w:val="Default"/>
        <w:numPr>
          <w:ilvl w:val="1"/>
          <w:numId w:val="5"/>
        </w:numPr>
        <w:jc w:val="both"/>
        <w:rPr>
          <w:sz w:val="22"/>
          <w:szCs w:val="22"/>
        </w:rPr>
      </w:pPr>
      <w:r w:rsidRPr="00CA2FDD">
        <w:rPr>
          <w:sz w:val="22"/>
          <w:szCs w:val="22"/>
        </w:rPr>
        <w:t>intervenire di massima nel periodo compreso tra il 01 ottobre e il 15 gennaio (nelle</w:t>
      </w:r>
      <w:r>
        <w:rPr>
          <w:sz w:val="22"/>
          <w:szCs w:val="22"/>
        </w:rPr>
        <w:t xml:space="preserve"> </w:t>
      </w:r>
      <w:r w:rsidRPr="00CA2FDD">
        <w:rPr>
          <w:sz w:val="22"/>
          <w:szCs w:val="22"/>
        </w:rPr>
        <w:t>località dove è accertata la riproduzione di anfibi anche in periodo autunnale,</w:t>
      </w:r>
      <w:r>
        <w:rPr>
          <w:sz w:val="22"/>
          <w:szCs w:val="22"/>
        </w:rPr>
        <w:t xml:space="preserve"> </w:t>
      </w:r>
      <w:r w:rsidRPr="00CA2FDD">
        <w:rPr>
          <w:sz w:val="22"/>
          <w:szCs w:val="22"/>
        </w:rPr>
        <w:t>intervenire preferibilmente tra il 15 agosto ed il 30 settembre).</w:t>
      </w:r>
    </w:p>
    <w:p w14:paraId="2EEF7B61" w14:textId="77777777" w:rsidR="00817EE3" w:rsidRDefault="00817EE3" w:rsidP="00817EE3">
      <w:pPr>
        <w:pStyle w:val="Default"/>
        <w:jc w:val="both"/>
        <w:rPr>
          <w:sz w:val="22"/>
          <w:szCs w:val="22"/>
        </w:rPr>
      </w:pPr>
    </w:p>
    <w:p w14:paraId="4723CB20" w14:textId="77777777" w:rsidR="00CA2FDD" w:rsidRDefault="00FB5BA5" w:rsidP="00C7636C">
      <w:pPr>
        <w:pStyle w:val="Default"/>
        <w:rPr>
          <w:sz w:val="22"/>
          <w:szCs w:val="22"/>
        </w:rPr>
      </w:pPr>
      <w:r>
        <w:rPr>
          <w:sz w:val="22"/>
          <w:szCs w:val="22"/>
        </w:rPr>
        <w:t xml:space="preserve">DURATA DELL’INTERVENTO </w:t>
      </w:r>
    </w:p>
    <w:p w14:paraId="345D0172" w14:textId="0B9B90EF" w:rsidR="00FB5BA5" w:rsidRDefault="00733B0D" w:rsidP="00C7636C">
      <w:pPr>
        <w:pStyle w:val="Default"/>
        <w:numPr>
          <w:ilvl w:val="0"/>
          <w:numId w:val="5"/>
        </w:numPr>
        <w:jc w:val="both"/>
        <w:rPr>
          <w:sz w:val="22"/>
          <w:szCs w:val="22"/>
        </w:rPr>
      </w:pPr>
      <w:r>
        <w:rPr>
          <w:sz w:val="22"/>
          <w:szCs w:val="22"/>
        </w:rPr>
        <w:t>6</w:t>
      </w:r>
      <w:r w:rsidR="00C7636C">
        <w:rPr>
          <w:sz w:val="22"/>
          <w:szCs w:val="22"/>
        </w:rPr>
        <w:t xml:space="preserve"> mesi</w:t>
      </w:r>
      <w:r w:rsidR="00FB5BA5">
        <w:rPr>
          <w:sz w:val="22"/>
          <w:szCs w:val="22"/>
        </w:rPr>
        <w:t xml:space="preserve"> dalla realizzazione dell’intervento </w:t>
      </w:r>
      <w:r>
        <w:rPr>
          <w:sz w:val="22"/>
          <w:szCs w:val="22"/>
        </w:rPr>
        <w:t>(</w:t>
      </w:r>
      <w:r w:rsidRPr="00733B0D">
        <w:rPr>
          <w:i/>
          <w:sz w:val="22"/>
          <w:szCs w:val="22"/>
        </w:rPr>
        <w:t>1 DI LAVORI +5 DI MANTENIMENTO</w:t>
      </w:r>
      <w:r>
        <w:rPr>
          <w:sz w:val="22"/>
          <w:szCs w:val="22"/>
        </w:rPr>
        <w:t>)</w:t>
      </w:r>
    </w:p>
    <w:p w14:paraId="6F0D37A5" w14:textId="77777777" w:rsidR="00817EE3" w:rsidRDefault="00817EE3" w:rsidP="00817EE3">
      <w:pPr>
        <w:pStyle w:val="Default"/>
        <w:jc w:val="both"/>
        <w:rPr>
          <w:sz w:val="22"/>
          <w:szCs w:val="22"/>
        </w:rPr>
      </w:pPr>
    </w:p>
    <w:p w14:paraId="4D38ADC0" w14:textId="77777777" w:rsidR="00C7636C" w:rsidRDefault="00FB5BA5" w:rsidP="00817EE3">
      <w:pPr>
        <w:pStyle w:val="Default"/>
        <w:jc w:val="both"/>
        <w:rPr>
          <w:sz w:val="22"/>
          <w:szCs w:val="22"/>
        </w:rPr>
      </w:pPr>
      <w:r>
        <w:rPr>
          <w:sz w:val="22"/>
          <w:szCs w:val="22"/>
        </w:rPr>
        <w:t>PRIORITA’ DI INTERVENTO</w:t>
      </w:r>
    </w:p>
    <w:p w14:paraId="691CAED9" w14:textId="12226991" w:rsidR="00FB5BA5" w:rsidRDefault="00FB5BA5" w:rsidP="00C7636C">
      <w:pPr>
        <w:pStyle w:val="Default"/>
        <w:numPr>
          <w:ilvl w:val="0"/>
          <w:numId w:val="5"/>
        </w:numPr>
        <w:jc w:val="both"/>
        <w:rPr>
          <w:sz w:val="22"/>
          <w:szCs w:val="22"/>
        </w:rPr>
      </w:pPr>
      <w:r>
        <w:rPr>
          <w:sz w:val="22"/>
          <w:szCs w:val="22"/>
        </w:rPr>
        <w:t xml:space="preserve">Aree a carenza idrica; se collegati ad altri interventi. </w:t>
      </w:r>
    </w:p>
    <w:p w14:paraId="0C6CA90E" w14:textId="77777777" w:rsidR="00817EE3" w:rsidRDefault="00817EE3" w:rsidP="00817EE3">
      <w:pPr>
        <w:pStyle w:val="Default"/>
        <w:jc w:val="both"/>
        <w:rPr>
          <w:sz w:val="22"/>
          <w:szCs w:val="22"/>
        </w:rPr>
      </w:pPr>
    </w:p>
    <w:p w14:paraId="367A36E0" w14:textId="77777777" w:rsidR="00C7636C" w:rsidRDefault="00FB5BA5" w:rsidP="00817EE3">
      <w:pPr>
        <w:pStyle w:val="Default"/>
        <w:jc w:val="both"/>
        <w:rPr>
          <w:sz w:val="22"/>
          <w:szCs w:val="22"/>
        </w:rPr>
      </w:pPr>
      <w:r>
        <w:rPr>
          <w:sz w:val="22"/>
          <w:szCs w:val="22"/>
        </w:rPr>
        <w:t>CONTRIBUTO</w:t>
      </w:r>
    </w:p>
    <w:p w14:paraId="3F9E38FB" w14:textId="08E5C66F" w:rsidR="00FB5BA5" w:rsidRDefault="00C7636C" w:rsidP="00C7636C">
      <w:pPr>
        <w:pStyle w:val="Default"/>
        <w:numPr>
          <w:ilvl w:val="0"/>
          <w:numId w:val="5"/>
        </w:numPr>
        <w:jc w:val="both"/>
        <w:rPr>
          <w:sz w:val="22"/>
          <w:szCs w:val="22"/>
        </w:rPr>
      </w:pPr>
      <w:r>
        <w:rPr>
          <w:sz w:val="22"/>
          <w:szCs w:val="22"/>
        </w:rPr>
        <w:t>Possono</w:t>
      </w:r>
      <w:r w:rsidR="00FB5BA5">
        <w:rPr>
          <w:sz w:val="22"/>
          <w:szCs w:val="22"/>
        </w:rPr>
        <w:t xml:space="preserve"> computarsi: il costo del materiale e dei mezzi impiegati, la manodopera per la realizzazione ed il mantenimento dell’invaso. </w:t>
      </w:r>
      <w:r>
        <w:rPr>
          <w:sz w:val="22"/>
          <w:szCs w:val="22"/>
        </w:rPr>
        <w:t>Le spese di progettazione ed eventuali autorizzazioni sono a carico del proponente.</w:t>
      </w:r>
    </w:p>
    <w:p w14:paraId="18E279B0" w14:textId="05E8C76C" w:rsidR="00C7636C" w:rsidRDefault="00C7636C" w:rsidP="00817EE3">
      <w:pPr>
        <w:pStyle w:val="Default"/>
        <w:numPr>
          <w:ilvl w:val="0"/>
          <w:numId w:val="5"/>
        </w:numPr>
        <w:jc w:val="both"/>
        <w:rPr>
          <w:sz w:val="22"/>
          <w:szCs w:val="22"/>
        </w:rPr>
      </w:pPr>
      <w:r w:rsidRPr="00C7636C">
        <w:rPr>
          <w:sz w:val="22"/>
          <w:szCs w:val="22"/>
        </w:rPr>
        <w:t>È</w:t>
      </w:r>
      <w:r w:rsidR="00FB5BA5" w:rsidRPr="00C7636C">
        <w:rPr>
          <w:sz w:val="22"/>
          <w:szCs w:val="22"/>
        </w:rPr>
        <w:t xml:space="preserve"> obbligatorio allegare alla domanda un preventivo dettagliato delle spese da sostenere (materiale e manodopera)</w:t>
      </w:r>
      <w:r>
        <w:rPr>
          <w:sz w:val="22"/>
          <w:szCs w:val="22"/>
        </w:rPr>
        <w:t>, utilizzando il prezziario regionale per le opere agricole. Per opere non previste nel prezziario devono essere forniti specifici preventivi di spesa.</w:t>
      </w:r>
    </w:p>
    <w:p w14:paraId="4E373ECB" w14:textId="5E0295A3" w:rsidR="00FA5AF4" w:rsidRDefault="00FA5AF4" w:rsidP="00817EE3">
      <w:pPr>
        <w:pStyle w:val="Default"/>
        <w:numPr>
          <w:ilvl w:val="0"/>
          <w:numId w:val="5"/>
        </w:numPr>
        <w:jc w:val="both"/>
        <w:rPr>
          <w:sz w:val="22"/>
          <w:szCs w:val="22"/>
        </w:rPr>
      </w:pPr>
      <w:r>
        <w:rPr>
          <w:sz w:val="22"/>
          <w:szCs w:val="22"/>
        </w:rPr>
        <w:t>L’ATC si riserva di valutare la congruità della spesa in funzione della complessità delle opere.</w:t>
      </w:r>
    </w:p>
    <w:p w14:paraId="007330CF" w14:textId="77777777" w:rsidR="00C7636C" w:rsidRDefault="00C7636C" w:rsidP="00C7636C">
      <w:pPr>
        <w:pStyle w:val="Default"/>
        <w:jc w:val="both"/>
        <w:rPr>
          <w:sz w:val="22"/>
          <w:szCs w:val="22"/>
        </w:rPr>
      </w:pPr>
    </w:p>
    <w:p w14:paraId="0B2FB77D" w14:textId="61937D37" w:rsidR="00FB5BA5" w:rsidRDefault="00FB5BA5" w:rsidP="00817EE3">
      <w:pPr>
        <w:pStyle w:val="Default"/>
        <w:jc w:val="both"/>
        <w:rPr>
          <w:sz w:val="22"/>
          <w:szCs w:val="22"/>
        </w:rPr>
      </w:pPr>
      <w:r>
        <w:rPr>
          <w:sz w:val="22"/>
          <w:szCs w:val="22"/>
        </w:rPr>
        <w:t xml:space="preserve">Se, a seguito di sopralluogo, l’invaso </w:t>
      </w:r>
      <w:r w:rsidR="00C7636C">
        <w:rPr>
          <w:sz w:val="22"/>
          <w:szCs w:val="22"/>
        </w:rPr>
        <w:t>risulterà</w:t>
      </w:r>
      <w:r>
        <w:rPr>
          <w:sz w:val="22"/>
          <w:szCs w:val="22"/>
        </w:rPr>
        <w:t xml:space="preserve"> in cattivo stato di manutenzione, il contributo già percepito dovrà essere interamente restituito all’ATC. </w:t>
      </w:r>
    </w:p>
    <w:p w14:paraId="2EA18E0D" w14:textId="77777777" w:rsidR="00817EE3" w:rsidRDefault="00817EE3" w:rsidP="00FB5BA5">
      <w:pPr>
        <w:pStyle w:val="Default"/>
        <w:rPr>
          <w:b/>
          <w:bCs/>
          <w:sz w:val="22"/>
          <w:szCs w:val="22"/>
        </w:rPr>
      </w:pPr>
    </w:p>
    <w:p w14:paraId="06D34AE3" w14:textId="58C2AE06" w:rsidR="00FB5BA5" w:rsidRDefault="00FB5BA5" w:rsidP="00FB5BA5">
      <w:pPr>
        <w:pStyle w:val="Default"/>
        <w:rPr>
          <w:sz w:val="22"/>
          <w:szCs w:val="22"/>
        </w:rPr>
      </w:pPr>
      <w:r>
        <w:rPr>
          <w:b/>
          <w:bCs/>
          <w:sz w:val="22"/>
          <w:szCs w:val="22"/>
        </w:rPr>
        <w:t xml:space="preserve">INTERVENTO N. </w:t>
      </w:r>
      <w:r w:rsidR="00C7636C">
        <w:rPr>
          <w:b/>
          <w:bCs/>
          <w:sz w:val="22"/>
          <w:szCs w:val="22"/>
        </w:rPr>
        <w:t>6</w:t>
      </w:r>
      <w:r>
        <w:rPr>
          <w:b/>
          <w:bCs/>
          <w:sz w:val="22"/>
          <w:szCs w:val="22"/>
        </w:rPr>
        <w:t xml:space="preserve">. </w:t>
      </w:r>
      <w:bookmarkStart w:id="7" w:name="_Hlk64381701"/>
      <w:r>
        <w:rPr>
          <w:b/>
          <w:bCs/>
          <w:sz w:val="22"/>
          <w:szCs w:val="22"/>
        </w:rPr>
        <w:t xml:space="preserve">Adozione della barra d’involo </w:t>
      </w:r>
      <w:bookmarkEnd w:id="7"/>
    </w:p>
    <w:p w14:paraId="66C3895F" w14:textId="77777777" w:rsidR="00FA5AF4" w:rsidRDefault="00FA5AF4" w:rsidP="00FB5BA5">
      <w:pPr>
        <w:pStyle w:val="Default"/>
        <w:rPr>
          <w:sz w:val="22"/>
          <w:szCs w:val="22"/>
        </w:rPr>
      </w:pPr>
    </w:p>
    <w:p w14:paraId="28CD8901" w14:textId="77777777" w:rsidR="009947E1" w:rsidRDefault="009947E1" w:rsidP="009947E1">
      <w:pPr>
        <w:pStyle w:val="Default"/>
        <w:rPr>
          <w:sz w:val="22"/>
          <w:szCs w:val="22"/>
        </w:rPr>
      </w:pPr>
      <w:r>
        <w:rPr>
          <w:sz w:val="22"/>
          <w:szCs w:val="22"/>
        </w:rPr>
        <w:t>BENEFICIARI</w:t>
      </w:r>
    </w:p>
    <w:p w14:paraId="700DA342" w14:textId="77777777" w:rsidR="009947E1" w:rsidRDefault="009947E1" w:rsidP="009947E1">
      <w:pPr>
        <w:pStyle w:val="Default"/>
        <w:numPr>
          <w:ilvl w:val="0"/>
          <w:numId w:val="5"/>
        </w:numPr>
        <w:rPr>
          <w:sz w:val="22"/>
          <w:szCs w:val="22"/>
        </w:rPr>
      </w:pPr>
      <w:r>
        <w:rPr>
          <w:sz w:val="22"/>
          <w:szCs w:val="22"/>
        </w:rPr>
        <w:t>Imprese agricole singole e associate, pubbliche e private, iscritte alla CCIAA con codice Ateco 01 e con fascicolo aziendale AGEA regolarmente validato</w:t>
      </w:r>
    </w:p>
    <w:p w14:paraId="3F6774C2" w14:textId="77777777" w:rsidR="00FA5AF4" w:rsidRDefault="00FA5AF4" w:rsidP="00FB5BA5">
      <w:pPr>
        <w:pStyle w:val="Default"/>
        <w:rPr>
          <w:sz w:val="22"/>
          <w:szCs w:val="22"/>
        </w:rPr>
      </w:pPr>
    </w:p>
    <w:p w14:paraId="5A9DA1CE" w14:textId="77777777" w:rsidR="009947E1" w:rsidRDefault="00FB5BA5" w:rsidP="00FB5BA5">
      <w:pPr>
        <w:pStyle w:val="Default"/>
        <w:rPr>
          <w:sz w:val="22"/>
          <w:szCs w:val="22"/>
        </w:rPr>
      </w:pPr>
      <w:r>
        <w:rPr>
          <w:sz w:val="22"/>
          <w:szCs w:val="22"/>
        </w:rPr>
        <w:t>TIPOLOGIA DI INTERVENTO</w:t>
      </w:r>
    </w:p>
    <w:p w14:paraId="72ECA8D9" w14:textId="7A1389E2" w:rsidR="00FB5BA5" w:rsidRDefault="00FB5BA5" w:rsidP="009947E1">
      <w:pPr>
        <w:pStyle w:val="Default"/>
        <w:numPr>
          <w:ilvl w:val="0"/>
          <w:numId w:val="5"/>
        </w:numPr>
        <w:rPr>
          <w:sz w:val="22"/>
          <w:szCs w:val="22"/>
        </w:rPr>
      </w:pPr>
      <w:r>
        <w:rPr>
          <w:sz w:val="22"/>
          <w:szCs w:val="22"/>
        </w:rPr>
        <w:t xml:space="preserve">Acquisto o realizzazione artigianale, montaggio ed utilizzo della barra d’involo su mezzi agricoli atti allo sfalcio ed innalzamento della barra falciante ad almeno cm 15 dal suolo, per non incorrere nell’eventuale distruzione di nidi o nell’uccisione di giovani individui. </w:t>
      </w:r>
    </w:p>
    <w:p w14:paraId="7C168A7C" w14:textId="77777777" w:rsidR="00817EE3" w:rsidRDefault="00817EE3" w:rsidP="00FB5BA5">
      <w:pPr>
        <w:pStyle w:val="Default"/>
        <w:rPr>
          <w:sz w:val="22"/>
          <w:szCs w:val="22"/>
        </w:rPr>
      </w:pPr>
    </w:p>
    <w:p w14:paraId="252CC604" w14:textId="77777777" w:rsidR="009947E1" w:rsidRDefault="00FB5BA5" w:rsidP="00FB5BA5">
      <w:pPr>
        <w:pStyle w:val="Default"/>
        <w:rPr>
          <w:sz w:val="22"/>
          <w:szCs w:val="22"/>
        </w:rPr>
      </w:pPr>
      <w:r>
        <w:rPr>
          <w:sz w:val="22"/>
          <w:szCs w:val="22"/>
        </w:rPr>
        <w:t>FINALITA’ DELL’INTERVENTO</w:t>
      </w:r>
    </w:p>
    <w:p w14:paraId="07CBA86B" w14:textId="15BD95E9" w:rsidR="00FB5BA5" w:rsidRDefault="00FB5BA5" w:rsidP="009947E1">
      <w:pPr>
        <w:pStyle w:val="Default"/>
        <w:numPr>
          <w:ilvl w:val="0"/>
          <w:numId w:val="5"/>
        </w:numPr>
        <w:rPr>
          <w:sz w:val="22"/>
          <w:szCs w:val="22"/>
        </w:rPr>
      </w:pPr>
      <w:r>
        <w:rPr>
          <w:sz w:val="22"/>
          <w:szCs w:val="22"/>
        </w:rPr>
        <w:t xml:space="preserve">Salvaguardia delle nidiate e di giovani di specie animali che frequentano i campi coltivati. </w:t>
      </w:r>
    </w:p>
    <w:p w14:paraId="2B08BD9B" w14:textId="77777777" w:rsidR="00817EE3" w:rsidRDefault="00817EE3" w:rsidP="00FB5BA5">
      <w:pPr>
        <w:pStyle w:val="Default"/>
        <w:rPr>
          <w:sz w:val="22"/>
          <w:szCs w:val="22"/>
        </w:rPr>
      </w:pPr>
    </w:p>
    <w:p w14:paraId="2136F774" w14:textId="77777777" w:rsidR="009947E1" w:rsidRDefault="00FB5BA5" w:rsidP="00FB5BA5">
      <w:pPr>
        <w:pStyle w:val="Default"/>
        <w:rPr>
          <w:sz w:val="22"/>
          <w:szCs w:val="22"/>
        </w:rPr>
      </w:pPr>
      <w:r>
        <w:rPr>
          <w:sz w:val="22"/>
          <w:szCs w:val="22"/>
        </w:rPr>
        <w:t>CONTRIBUTO</w:t>
      </w:r>
    </w:p>
    <w:p w14:paraId="095EA7A6" w14:textId="6047F091" w:rsidR="00FB5BA5" w:rsidRDefault="00FB5BA5" w:rsidP="009947E1">
      <w:pPr>
        <w:pStyle w:val="Default"/>
        <w:numPr>
          <w:ilvl w:val="0"/>
          <w:numId w:val="5"/>
        </w:numPr>
        <w:rPr>
          <w:sz w:val="22"/>
          <w:szCs w:val="22"/>
        </w:rPr>
      </w:pPr>
      <w:r>
        <w:rPr>
          <w:sz w:val="22"/>
          <w:szCs w:val="22"/>
        </w:rPr>
        <w:t xml:space="preserve">massimo di €. </w:t>
      </w:r>
      <w:r w:rsidR="007F227D">
        <w:rPr>
          <w:sz w:val="22"/>
          <w:szCs w:val="22"/>
        </w:rPr>
        <w:t>7</w:t>
      </w:r>
      <w:r w:rsidR="00733B0D">
        <w:rPr>
          <w:sz w:val="22"/>
          <w:szCs w:val="22"/>
        </w:rPr>
        <w:t>00,00</w:t>
      </w:r>
      <w:r>
        <w:rPr>
          <w:sz w:val="22"/>
          <w:szCs w:val="22"/>
        </w:rPr>
        <w:t xml:space="preserve"> per barra d’involo </w:t>
      </w:r>
    </w:p>
    <w:p w14:paraId="0F523199" w14:textId="77777777" w:rsidR="00FB5BA5" w:rsidRDefault="00FB5BA5" w:rsidP="00FB5BA5">
      <w:pPr>
        <w:pStyle w:val="Default"/>
        <w:rPr>
          <w:sz w:val="22"/>
          <w:szCs w:val="22"/>
        </w:rPr>
      </w:pPr>
      <w:r>
        <w:rPr>
          <w:sz w:val="22"/>
          <w:szCs w:val="22"/>
        </w:rPr>
        <w:lastRenderedPageBreak/>
        <w:t xml:space="preserve">Le operazioni di raccolta dovranno essere comunicate a questo ATC con una settimana di anticipo tramite lettera, fax o e-mail. </w:t>
      </w:r>
    </w:p>
    <w:p w14:paraId="5F456716" w14:textId="77777777" w:rsidR="00817EE3" w:rsidRDefault="00817EE3" w:rsidP="00FB5BA5"/>
    <w:p w14:paraId="0490B327" w14:textId="77777777" w:rsidR="009947E1" w:rsidRDefault="00FB5BA5" w:rsidP="00FB5BA5">
      <w:r>
        <w:t>Eccezioni alle regole suddette saranno possibili se giustificate tecnicamente.</w:t>
      </w:r>
    </w:p>
    <w:sectPr w:rsidR="009947E1" w:rsidSect="001C5D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2857"/>
    <w:multiLevelType w:val="hybridMultilevel"/>
    <w:tmpl w:val="B6742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3669B"/>
    <w:multiLevelType w:val="hybridMultilevel"/>
    <w:tmpl w:val="F1D5D4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A9B2816"/>
    <w:multiLevelType w:val="hybridMultilevel"/>
    <w:tmpl w:val="37EE0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B5B12"/>
    <w:multiLevelType w:val="hybridMultilevel"/>
    <w:tmpl w:val="1E6C668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 w15:restartNumberingAfterBreak="0">
    <w:nsid w:val="7F2927E2"/>
    <w:multiLevelType w:val="hybridMultilevel"/>
    <w:tmpl w:val="946C83EE"/>
    <w:lvl w:ilvl="0" w:tplc="33DCE19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A5"/>
    <w:rsid w:val="00001011"/>
    <w:rsid w:val="000042AA"/>
    <w:rsid w:val="00007BD2"/>
    <w:rsid w:val="00037AF0"/>
    <w:rsid w:val="0006262B"/>
    <w:rsid w:val="00091117"/>
    <w:rsid w:val="000B189A"/>
    <w:rsid w:val="000B3BEE"/>
    <w:rsid w:val="000F27B0"/>
    <w:rsid w:val="00124BEC"/>
    <w:rsid w:val="00153FC7"/>
    <w:rsid w:val="0016441B"/>
    <w:rsid w:val="001811A0"/>
    <w:rsid w:val="001C5D04"/>
    <w:rsid w:val="002110DD"/>
    <w:rsid w:val="00214AC9"/>
    <w:rsid w:val="002254E1"/>
    <w:rsid w:val="002A2555"/>
    <w:rsid w:val="002A3C5C"/>
    <w:rsid w:val="002B4451"/>
    <w:rsid w:val="002D4704"/>
    <w:rsid w:val="002E13A9"/>
    <w:rsid w:val="003044C8"/>
    <w:rsid w:val="003346E5"/>
    <w:rsid w:val="00353B48"/>
    <w:rsid w:val="003865B2"/>
    <w:rsid w:val="003C305A"/>
    <w:rsid w:val="003D485C"/>
    <w:rsid w:val="003E05F0"/>
    <w:rsid w:val="00450468"/>
    <w:rsid w:val="004764F9"/>
    <w:rsid w:val="004A0813"/>
    <w:rsid w:val="004C60A1"/>
    <w:rsid w:val="005034A2"/>
    <w:rsid w:val="00587048"/>
    <w:rsid w:val="00592C23"/>
    <w:rsid w:val="005A28C5"/>
    <w:rsid w:val="005B4CD3"/>
    <w:rsid w:val="005C1F95"/>
    <w:rsid w:val="005D4157"/>
    <w:rsid w:val="00605E8E"/>
    <w:rsid w:val="00641905"/>
    <w:rsid w:val="00692CBE"/>
    <w:rsid w:val="00697E07"/>
    <w:rsid w:val="006F0A20"/>
    <w:rsid w:val="00721A39"/>
    <w:rsid w:val="00733B0D"/>
    <w:rsid w:val="00740D0B"/>
    <w:rsid w:val="0074333B"/>
    <w:rsid w:val="0078444D"/>
    <w:rsid w:val="0079285D"/>
    <w:rsid w:val="007D363E"/>
    <w:rsid w:val="007F227D"/>
    <w:rsid w:val="0080407A"/>
    <w:rsid w:val="00810A19"/>
    <w:rsid w:val="00817EE3"/>
    <w:rsid w:val="00836C6E"/>
    <w:rsid w:val="008A4851"/>
    <w:rsid w:val="008B2BF7"/>
    <w:rsid w:val="008B4D3E"/>
    <w:rsid w:val="008F4F27"/>
    <w:rsid w:val="008F5F2E"/>
    <w:rsid w:val="00905FDB"/>
    <w:rsid w:val="009202E1"/>
    <w:rsid w:val="0093285B"/>
    <w:rsid w:val="00950AC2"/>
    <w:rsid w:val="00951DBC"/>
    <w:rsid w:val="009947E1"/>
    <w:rsid w:val="009C13BC"/>
    <w:rsid w:val="009E2FC2"/>
    <w:rsid w:val="009F0378"/>
    <w:rsid w:val="00A07052"/>
    <w:rsid w:val="00A40D23"/>
    <w:rsid w:val="00A63908"/>
    <w:rsid w:val="00AA60FD"/>
    <w:rsid w:val="00AE1267"/>
    <w:rsid w:val="00B04EA8"/>
    <w:rsid w:val="00B301C7"/>
    <w:rsid w:val="00B9331F"/>
    <w:rsid w:val="00BA39A7"/>
    <w:rsid w:val="00BB23E8"/>
    <w:rsid w:val="00BC0DE4"/>
    <w:rsid w:val="00BC1C98"/>
    <w:rsid w:val="00BC3394"/>
    <w:rsid w:val="00C5278E"/>
    <w:rsid w:val="00C61004"/>
    <w:rsid w:val="00C7636C"/>
    <w:rsid w:val="00CA2FDD"/>
    <w:rsid w:val="00CF3892"/>
    <w:rsid w:val="00D021E5"/>
    <w:rsid w:val="00D1156D"/>
    <w:rsid w:val="00D41F24"/>
    <w:rsid w:val="00DB094E"/>
    <w:rsid w:val="00DD0E8F"/>
    <w:rsid w:val="00E14BE3"/>
    <w:rsid w:val="00E35B46"/>
    <w:rsid w:val="00E53550"/>
    <w:rsid w:val="00E664D9"/>
    <w:rsid w:val="00E66565"/>
    <w:rsid w:val="00EA083E"/>
    <w:rsid w:val="00ED3EB9"/>
    <w:rsid w:val="00EE4824"/>
    <w:rsid w:val="00F106E7"/>
    <w:rsid w:val="00F13881"/>
    <w:rsid w:val="00F25DBA"/>
    <w:rsid w:val="00F27D73"/>
    <w:rsid w:val="00FA5AF4"/>
    <w:rsid w:val="00FB31B9"/>
    <w:rsid w:val="00FB3B76"/>
    <w:rsid w:val="00FB5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F70A"/>
  <w15:docId w15:val="{F421847B-F83F-44F7-93AC-0D997C67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5D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5BA5"/>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unhideWhenUsed/>
    <w:rsid w:val="00B0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49B0-1671-455A-A1EC-F52BC496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2608</Words>
  <Characters>14868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Sandro Fosso</cp:lastModifiedBy>
  <cp:revision>2</cp:revision>
  <dcterms:created xsi:type="dcterms:W3CDTF">2024-03-07T08:31:00Z</dcterms:created>
  <dcterms:modified xsi:type="dcterms:W3CDTF">2024-03-07T08:31:00Z</dcterms:modified>
</cp:coreProperties>
</file>